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455" w:rsidRDefault="006A3455" w:rsidP="006A3455">
      <w:pPr>
        <w:pStyle w:val="Sinespaciado"/>
        <w:jc w:val="right"/>
        <w:rPr>
          <w:rFonts w:ascii="Times New Roman" w:hAnsi="Times New Roman" w:cs="Times New Roman"/>
          <w:b/>
          <w:sz w:val="24"/>
          <w:szCs w:val="24"/>
        </w:rPr>
      </w:pPr>
      <w:r>
        <w:rPr>
          <w:rFonts w:ascii="Times New Roman" w:hAnsi="Times New Roman" w:cs="Times New Roman"/>
          <w:b/>
          <w:sz w:val="24"/>
          <w:szCs w:val="24"/>
        </w:rPr>
        <w:t>San Juan 29 de junio de 2017.</w:t>
      </w:r>
    </w:p>
    <w:p w:rsidR="006A3455" w:rsidRDefault="006A3455" w:rsidP="006A3455">
      <w:pPr>
        <w:pStyle w:val="Sinespaciado"/>
        <w:jc w:val="right"/>
        <w:rPr>
          <w:rFonts w:ascii="Times New Roman" w:hAnsi="Times New Roman" w:cs="Times New Roman"/>
          <w:b/>
          <w:sz w:val="24"/>
          <w:szCs w:val="24"/>
        </w:rPr>
      </w:pPr>
    </w:p>
    <w:p w:rsidR="006A3455" w:rsidRDefault="006A3455" w:rsidP="006A3455">
      <w:pPr>
        <w:pStyle w:val="Sinespaciado"/>
        <w:rPr>
          <w:rFonts w:ascii="Times New Roman" w:hAnsi="Times New Roman" w:cs="Times New Roman"/>
          <w:b/>
          <w:sz w:val="24"/>
          <w:szCs w:val="24"/>
        </w:rPr>
      </w:pPr>
    </w:p>
    <w:p w:rsidR="006A3455" w:rsidRDefault="006A3455" w:rsidP="006A3455">
      <w:pPr>
        <w:pStyle w:val="Sinespaciado"/>
        <w:rPr>
          <w:rFonts w:ascii="Times New Roman" w:hAnsi="Times New Roman" w:cs="Times New Roman"/>
          <w:b/>
          <w:sz w:val="24"/>
          <w:szCs w:val="24"/>
        </w:rPr>
      </w:pPr>
    </w:p>
    <w:p w:rsidR="006A3455" w:rsidRPr="00E43BC9" w:rsidRDefault="006A3455" w:rsidP="006A3455">
      <w:pPr>
        <w:pStyle w:val="Sinespaciado"/>
        <w:rPr>
          <w:rFonts w:ascii="Times New Roman" w:hAnsi="Times New Roman" w:cs="Times New Roman"/>
          <w:b/>
          <w:sz w:val="24"/>
          <w:szCs w:val="24"/>
        </w:rPr>
      </w:pPr>
      <w:r w:rsidRPr="00E43BC9">
        <w:rPr>
          <w:rFonts w:ascii="Times New Roman" w:hAnsi="Times New Roman" w:cs="Times New Roman"/>
          <w:b/>
          <w:sz w:val="24"/>
          <w:szCs w:val="24"/>
        </w:rPr>
        <w:t>Universidad Nacional de San Juan</w:t>
      </w:r>
    </w:p>
    <w:p w:rsidR="006A3455" w:rsidRPr="00E43BC9" w:rsidRDefault="006A3455" w:rsidP="006A3455">
      <w:pPr>
        <w:pStyle w:val="Sinespaciado"/>
        <w:rPr>
          <w:rFonts w:ascii="Times New Roman" w:hAnsi="Times New Roman" w:cs="Times New Roman"/>
          <w:b/>
          <w:sz w:val="24"/>
          <w:szCs w:val="24"/>
        </w:rPr>
      </w:pPr>
      <w:r w:rsidRPr="00E43BC9">
        <w:rPr>
          <w:rFonts w:ascii="Times New Roman" w:hAnsi="Times New Roman" w:cs="Times New Roman"/>
          <w:b/>
          <w:sz w:val="24"/>
          <w:szCs w:val="24"/>
        </w:rPr>
        <w:t>Facultad de Filosofía, Humanidades y Artes</w:t>
      </w:r>
    </w:p>
    <w:p w:rsidR="006A3455" w:rsidRDefault="006A3455" w:rsidP="006A3455">
      <w:pPr>
        <w:pStyle w:val="Sinespaciado"/>
        <w:rPr>
          <w:rFonts w:ascii="Times New Roman" w:hAnsi="Times New Roman" w:cs="Times New Roman"/>
          <w:b/>
          <w:sz w:val="24"/>
          <w:szCs w:val="24"/>
        </w:rPr>
      </w:pPr>
      <w:r w:rsidRPr="00E43BC9">
        <w:rPr>
          <w:rFonts w:ascii="Times New Roman" w:hAnsi="Times New Roman" w:cs="Times New Roman"/>
          <w:b/>
          <w:sz w:val="24"/>
          <w:szCs w:val="24"/>
        </w:rPr>
        <w:t>Secretaría de Extensión Universitaria</w:t>
      </w:r>
    </w:p>
    <w:p w:rsidR="006A3455" w:rsidRDefault="006A3455" w:rsidP="006A3455">
      <w:pPr>
        <w:pStyle w:val="Sinespaciado"/>
        <w:rPr>
          <w:rFonts w:ascii="Times New Roman" w:hAnsi="Times New Roman" w:cs="Times New Roman"/>
          <w:b/>
          <w:sz w:val="24"/>
          <w:szCs w:val="24"/>
        </w:rPr>
      </w:pPr>
    </w:p>
    <w:p w:rsidR="006A3455" w:rsidRPr="00C830B5" w:rsidRDefault="006A3455" w:rsidP="006A3455">
      <w:pPr>
        <w:pStyle w:val="Sinespaciado"/>
        <w:rPr>
          <w:rFonts w:ascii="Times New Roman" w:hAnsi="Times New Roman" w:cs="Times New Roman"/>
          <w:sz w:val="24"/>
          <w:szCs w:val="24"/>
        </w:rPr>
      </w:pPr>
    </w:p>
    <w:p w:rsidR="006A3455" w:rsidRDefault="006A3455" w:rsidP="006A3455">
      <w:pPr>
        <w:pStyle w:val="Sinespaciado"/>
        <w:numPr>
          <w:ilvl w:val="0"/>
          <w:numId w:val="1"/>
        </w:numPr>
        <w:rPr>
          <w:rFonts w:ascii="Times New Roman" w:hAnsi="Times New Roman" w:cs="Times New Roman"/>
          <w:b/>
          <w:sz w:val="24"/>
          <w:szCs w:val="24"/>
        </w:rPr>
      </w:pPr>
      <w:r w:rsidRPr="00C830B5">
        <w:rPr>
          <w:rFonts w:ascii="Times New Roman" w:hAnsi="Times New Roman" w:cs="Times New Roman"/>
          <w:b/>
          <w:sz w:val="24"/>
          <w:szCs w:val="24"/>
        </w:rPr>
        <w:t>Literatura con niños y niñas: el inalienable derecho a la belleza discursiva</w:t>
      </w:r>
    </w:p>
    <w:p w:rsidR="006A3455" w:rsidRDefault="006A3455" w:rsidP="006A3455">
      <w:pPr>
        <w:pStyle w:val="Sinespaciado"/>
        <w:ind w:left="720"/>
        <w:rPr>
          <w:rFonts w:ascii="Times New Roman" w:hAnsi="Times New Roman" w:cs="Times New Roman"/>
          <w:b/>
          <w:sz w:val="24"/>
          <w:szCs w:val="24"/>
        </w:rPr>
      </w:pPr>
    </w:p>
    <w:p w:rsidR="006A3455" w:rsidRDefault="006A3455" w:rsidP="006A3455">
      <w:pPr>
        <w:pStyle w:val="Sinespaciado"/>
        <w:ind w:left="720"/>
        <w:rPr>
          <w:rFonts w:ascii="Times New Roman" w:hAnsi="Times New Roman" w:cs="Times New Roman"/>
          <w:sz w:val="24"/>
          <w:szCs w:val="24"/>
        </w:rPr>
      </w:pPr>
      <w:r w:rsidRPr="006A3455">
        <w:rPr>
          <w:rFonts w:ascii="Times New Roman" w:hAnsi="Times New Roman" w:cs="Times New Roman"/>
          <w:b/>
          <w:sz w:val="24"/>
          <w:szCs w:val="24"/>
        </w:rPr>
        <w:t>Seminario Taller</w:t>
      </w:r>
      <w:r>
        <w:rPr>
          <w:rFonts w:ascii="Times New Roman" w:hAnsi="Times New Roman" w:cs="Times New Roman"/>
          <w:sz w:val="24"/>
          <w:szCs w:val="24"/>
        </w:rPr>
        <w:t xml:space="preserve"> de reflexión sobre el </w:t>
      </w:r>
      <w:r w:rsidRPr="00C830B5">
        <w:rPr>
          <w:rFonts w:ascii="Times New Roman" w:hAnsi="Times New Roman" w:cs="Times New Roman"/>
          <w:sz w:val="24"/>
          <w:szCs w:val="24"/>
        </w:rPr>
        <w:t>texto poético</w:t>
      </w:r>
      <w:r>
        <w:rPr>
          <w:rFonts w:ascii="Times New Roman" w:hAnsi="Times New Roman" w:cs="Times New Roman"/>
          <w:sz w:val="24"/>
          <w:szCs w:val="24"/>
        </w:rPr>
        <w:t xml:space="preserve"> para niños y niñas</w:t>
      </w:r>
    </w:p>
    <w:p w:rsidR="006A3455" w:rsidRDefault="006A3455" w:rsidP="006A3455">
      <w:pPr>
        <w:pStyle w:val="Sinespaciado"/>
        <w:ind w:left="720"/>
        <w:rPr>
          <w:rFonts w:ascii="Times New Roman" w:hAnsi="Times New Roman" w:cs="Times New Roman"/>
          <w:sz w:val="24"/>
          <w:szCs w:val="24"/>
        </w:rPr>
      </w:pPr>
    </w:p>
    <w:p w:rsidR="006A3455" w:rsidRDefault="006A3455" w:rsidP="006A3455">
      <w:pPr>
        <w:pStyle w:val="Sinespaciado"/>
        <w:numPr>
          <w:ilvl w:val="0"/>
          <w:numId w:val="1"/>
        </w:numPr>
        <w:rPr>
          <w:rFonts w:ascii="Times New Roman" w:hAnsi="Times New Roman" w:cs="Times New Roman"/>
          <w:b/>
          <w:sz w:val="24"/>
          <w:szCs w:val="24"/>
        </w:rPr>
      </w:pPr>
      <w:r>
        <w:rPr>
          <w:rFonts w:ascii="Times New Roman" w:hAnsi="Times New Roman" w:cs="Times New Roman"/>
          <w:b/>
          <w:sz w:val="24"/>
          <w:szCs w:val="24"/>
        </w:rPr>
        <w:t>Unidades responsables</w:t>
      </w:r>
    </w:p>
    <w:p w:rsidR="006A3455" w:rsidRDefault="006A3455" w:rsidP="006A3455">
      <w:pPr>
        <w:pStyle w:val="Sinespaciado"/>
        <w:ind w:left="720"/>
        <w:rPr>
          <w:rFonts w:ascii="Times New Roman" w:hAnsi="Times New Roman" w:cs="Times New Roman"/>
          <w:sz w:val="24"/>
          <w:szCs w:val="24"/>
        </w:rPr>
      </w:pPr>
      <w:r>
        <w:rPr>
          <w:rFonts w:ascii="Times New Roman" w:hAnsi="Times New Roman" w:cs="Times New Roman"/>
          <w:sz w:val="24"/>
          <w:szCs w:val="24"/>
        </w:rPr>
        <w:t>Facultad de Filosofía, Humanidades y Artes</w:t>
      </w:r>
    </w:p>
    <w:p w:rsidR="006A3455" w:rsidRPr="00D823AE" w:rsidRDefault="006A3455" w:rsidP="006A3455">
      <w:pPr>
        <w:pStyle w:val="Sinespaciado"/>
        <w:ind w:left="720"/>
        <w:rPr>
          <w:rFonts w:ascii="Times New Roman" w:hAnsi="Times New Roman" w:cs="Times New Roman"/>
          <w:sz w:val="24"/>
          <w:szCs w:val="24"/>
        </w:rPr>
      </w:pPr>
      <w:r>
        <w:rPr>
          <w:rFonts w:ascii="Times New Roman" w:hAnsi="Times New Roman" w:cs="Times New Roman"/>
          <w:sz w:val="24"/>
          <w:szCs w:val="24"/>
        </w:rPr>
        <w:t>Secretaría de Extensión Universitaria</w:t>
      </w:r>
    </w:p>
    <w:p w:rsidR="006A3455" w:rsidRPr="00D823AE" w:rsidRDefault="006A3455" w:rsidP="006A3455">
      <w:pPr>
        <w:pStyle w:val="Sinespaciado"/>
        <w:ind w:left="720"/>
        <w:rPr>
          <w:rFonts w:ascii="Times New Roman" w:hAnsi="Times New Roman" w:cs="Times New Roman"/>
          <w:sz w:val="24"/>
          <w:szCs w:val="24"/>
        </w:rPr>
      </w:pPr>
    </w:p>
    <w:p w:rsidR="006A3455" w:rsidRPr="0082414F" w:rsidRDefault="006A3455" w:rsidP="006A3455">
      <w:pPr>
        <w:pStyle w:val="Sinespaciado"/>
        <w:numPr>
          <w:ilvl w:val="0"/>
          <w:numId w:val="1"/>
        </w:numPr>
        <w:rPr>
          <w:rFonts w:ascii="Times New Roman" w:hAnsi="Times New Roman" w:cs="Times New Roman"/>
          <w:sz w:val="24"/>
          <w:szCs w:val="24"/>
        </w:rPr>
      </w:pPr>
      <w:r w:rsidRPr="0082414F">
        <w:rPr>
          <w:rFonts w:ascii="Times New Roman" w:hAnsi="Times New Roman" w:cs="Times New Roman"/>
          <w:b/>
          <w:sz w:val="24"/>
          <w:szCs w:val="24"/>
        </w:rPr>
        <w:t xml:space="preserve">Docentes a cargo </w:t>
      </w:r>
    </w:p>
    <w:p w:rsidR="006A3455" w:rsidRPr="0082414F" w:rsidRDefault="006A3455" w:rsidP="006A3455">
      <w:pPr>
        <w:pStyle w:val="Sinespaciado"/>
        <w:ind w:left="720"/>
        <w:rPr>
          <w:rFonts w:ascii="Times New Roman" w:hAnsi="Times New Roman" w:cs="Times New Roman"/>
          <w:sz w:val="24"/>
          <w:szCs w:val="24"/>
        </w:rPr>
      </w:pPr>
      <w:proofErr w:type="spellStart"/>
      <w:r w:rsidRPr="0082414F">
        <w:rPr>
          <w:rFonts w:ascii="Times New Roman" w:hAnsi="Times New Roman" w:cs="Times New Roman"/>
          <w:sz w:val="24"/>
          <w:szCs w:val="24"/>
        </w:rPr>
        <w:t>Mgter</w:t>
      </w:r>
      <w:proofErr w:type="spellEnd"/>
      <w:r w:rsidRPr="0082414F">
        <w:rPr>
          <w:rFonts w:ascii="Times New Roman" w:hAnsi="Times New Roman" w:cs="Times New Roman"/>
          <w:sz w:val="24"/>
          <w:szCs w:val="24"/>
        </w:rPr>
        <w:t>. Delia Beatriz González</w:t>
      </w:r>
    </w:p>
    <w:p w:rsidR="006A3455" w:rsidRPr="0082414F" w:rsidRDefault="006A3455" w:rsidP="006A3455">
      <w:pPr>
        <w:pStyle w:val="Sinespaciado"/>
        <w:ind w:left="720"/>
        <w:rPr>
          <w:rFonts w:ascii="Times New Roman" w:hAnsi="Times New Roman" w:cs="Times New Roman"/>
          <w:sz w:val="24"/>
          <w:szCs w:val="24"/>
        </w:rPr>
      </w:pPr>
      <w:r w:rsidRPr="0082414F">
        <w:rPr>
          <w:rFonts w:ascii="Times New Roman" w:hAnsi="Times New Roman" w:cs="Times New Roman"/>
          <w:sz w:val="24"/>
          <w:szCs w:val="24"/>
        </w:rPr>
        <w:t xml:space="preserve">Prof. Liliana </w:t>
      </w:r>
      <w:proofErr w:type="spellStart"/>
      <w:r w:rsidRPr="0082414F">
        <w:rPr>
          <w:rFonts w:ascii="Times New Roman" w:hAnsi="Times New Roman" w:cs="Times New Roman"/>
          <w:sz w:val="24"/>
          <w:szCs w:val="24"/>
        </w:rPr>
        <w:t>Scalia</w:t>
      </w:r>
      <w:proofErr w:type="spellEnd"/>
    </w:p>
    <w:p w:rsidR="006A3455" w:rsidRPr="0082414F" w:rsidRDefault="006A3455" w:rsidP="006A3455">
      <w:pPr>
        <w:pStyle w:val="Sinespaciado"/>
        <w:ind w:left="720"/>
        <w:rPr>
          <w:rFonts w:ascii="Times New Roman" w:hAnsi="Times New Roman" w:cs="Times New Roman"/>
          <w:sz w:val="24"/>
          <w:szCs w:val="24"/>
        </w:rPr>
      </w:pPr>
      <w:r w:rsidRPr="0082414F">
        <w:rPr>
          <w:rFonts w:ascii="Times New Roman" w:hAnsi="Times New Roman" w:cs="Times New Roman"/>
          <w:sz w:val="24"/>
          <w:szCs w:val="24"/>
        </w:rPr>
        <w:t xml:space="preserve">Prof. Carolina </w:t>
      </w:r>
      <w:proofErr w:type="spellStart"/>
      <w:r w:rsidRPr="0082414F">
        <w:rPr>
          <w:rFonts w:ascii="Times New Roman" w:hAnsi="Times New Roman" w:cs="Times New Roman"/>
          <w:sz w:val="24"/>
          <w:szCs w:val="24"/>
        </w:rPr>
        <w:t>Pinardi</w:t>
      </w:r>
      <w:proofErr w:type="spellEnd"/>
    </w:p>
    <w:p w:rsidR="006A3455" w:rsidRDefault="006A3455" w:rsidP="006A3455">
      <w:pPr>
        <w:pStyle w:val="Sinespaciado"/>
        <w:ind w:left="720"/>
        <w:rPr>
          <w:rFonts w:ascii="Times New Roman" w:hAnsi="Times New Roman" w:cs="Times New Roman"/>
          <w:sz w:val="24"/>
          <w:szCs w:val="24"/>
        </w:rPr>
      </w:pPr>
      <w:proofErr w:type="spellStart"/>
      <w:r w:rsidRPr="0082414F">
        <w:rPr>
          <w:rFonts w:ascii="Times New Roman" w:hAnsi="Times New Roman" w:cs="Times New Roman"/>
          <w:sz w:val="24"/>
          <w:szCs w:val="24"/>
        </w:rPr>
        <w:t>Mgter</w:t>
      </w:r>
      <w:proofErr w:type="spellEnd"/>
      <w:r w:rsidRPr="0082414F">
        <w:rPr>
          <w:rFonts w:ascii="Times New Roman" w:hAnsi="Times New Roman" w:cs="Times New Roman"/>
          <w:sz w:val="24"/>
          <w:szCs w:val="24"/>
        </w:rPr>
        <w:t xml:space="preserve">. Gabriela </w:t>
      </w:r>
      <w:proofErr w:type="spellStart"/>
      <w:r w:rsidRPr="0082414F">
        <w:rPr>
          <w:rFonts w:ascii="Times New Roman" w:hAnsi="Times New Roman" w:cs="Times New Roman"/>
          <w:sz w:val="24"/>
          <w:szCs w:val="24"/>
        </w:rPr>
        <w:t>Llull</w:t>
      </w:r>
      <w:proofErr w:type="spellEnd"/>
    </w:p>
    <w:p w:rsidR="006A3455" w:rsidRDefault="006A3455" w:rsidP="006A3455">
      <w:pPr>
        <w:pStyle w:val="Sinespaciado"/>
        <w:ind w:left="720"/>
        <w:rPr>
          <w:rFonts w:ascii="Times New Roman" w:hAnsi="Times New Roman" w:cs="Times New Roman"/>
          <w:sz w:val="24"/>
          <w:szCs w:val="24"/>
        </w:rPr>
      </w:pPr>
      <w:r>
        <w:rPr>
          <w:rFonts w:ascii="Times New Roman" w:hAnsi="Times New Roman" w:cs="Times New Roman"/>
          <w:sz w:val="24"/>
          <w:szCs w:val="24"/>
        </w:rPr>
        <w:t xml:space="preserve">Prof. y Lic. Inés </w:t>
      </w:r>
      <w:proofErr w:type="spellStart"/>
      <w:r>
        <w:rPr>
          <w:rFonts w:ascii="Times New Roman" w:hAnsi="Times New Roman" w:cs="Times New Roman"/>
          <w:sz w:val="24"/>
          <w:szCs w:val="24"/>
        </w:rPr>
        <w:t>Eguaburo</w:t>
      </w:r>
      <w:proofErr w:type="spellEnd"/>
    </w:p>
    <w:p w:rsidR="006A3455" w:rsidRDefault="006A3455" w:rsidP="006A3455">
      <w:pPr>
        <w:pStyle w:val="Sinespaciado"/>
        <w:ind w:left="720"/>
        <w:rPr>
          <w:rFonts w:ascii="Times New Roman" w:hAnsi="Times New Roman" w:cs="Times New Roman"/>
          <w:sz w:val="24"/>
          <w:szCs w:val="24"/>
        </w:rPr>
      </w:pPr>
      <w:r>
        <w:rPr>
          <w:rFonts w:ascii="Times New Roman" w:hAnsi="Times New Roman" w:cs="Times New Roman"/>
          <w:sz w:val="24"/>
          <w:szCs w:val="24"/>
        </w:rPr>
        <w:t>Prof. Eugenia Quinteros</w:t>
      </w:r>
    </w:p>
    <w:p w:rsidR="006A3455" w:rsidRDefault="006A3455" w:rsidP="006A3455">
      <w:pPr>
        <w:pStyle w:val="Sinespaciado"/>
        <w:ind w:left="720"/>
        <w:rPr>
          <w:rFonts w:ascii="Times New Roman" w:hAnsi="Times New Roman" w:cs="Times New Roman"/>
          <w:sz w:val="24"/>
          <w:szCs w:val="24"/>
        </w:rPr>
      </w:pPr>
      <w:r>
        <w:rPr>
          <w:rFonts w:ascii="Times New Roman" w:hAnsi="Times New Roman" w:cs="Times New Roman"/>
          <w:sz w:val="24"/>
          <w:szCs w:val="24"/>
        </w:rPr>
        <w:t xml:space="preserve">Prof. </w:t>
      </w:r>
      <w:proofErr w:type="gramStart"/>
      <w:r>
        <w:rPr>
          <w:rFonts w:ascii="Times New Roman" w:hAnsi="Times New Roman" w:cs="Times New Roman"/>
          <w:sz w:val="24"/>
          <w:szCs w:val="24"/>
        </w:rPr>
        <w:t>Blanca</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Analía</w:t>
      </w:r>
      <w:proofErr w:type="spellEnd"/>
      <w:r>
        <w:rPr>
          <w:rFonts w:ascii="Times New Roman" w:hAnsi="Times New Roman" w:cs="Times New Roman"/>
          <w:sz w:val="24"/>
          <w:szCs w:val="24"/>
        </w:rPr>
        <w:t xml:space="preserve"> Sánchez</w:t>
      </w:r>
    </w:p>
    <w:p w:rsidR="006A3455" w:rsidRDefault="006A3455" w:rsidP="006A3455">
      <w:pPr>
        <w:pStyle w:val="Sinespaciado"/>
        <w:ind w:left="720"/>
        <w:rPr>
          <w:rFonts w:ascii="Times New Roman" w:hAnsi="Times New Roman" w:cs="Times New Roman"/>
          <w:sz w:val="24"/>
          <w:szCs w:val="24"/>
        </w:rPr>
      </w:pPr>
      <w:proofErr w:type="spellStart"/>
      <w:r>
        <w:rPr>
          <w:rFonts w:ascii="Times New Roman" w:hAnsi="Times New Roman" w:cs="Times New Roman"/>
          <w:sz w:val="24"/>
          <w:szCs w:val="24"/>
        </w:rPr>
        <w:t>Mgter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Fabiana</w:t>
      </w:r>
      <w:proofErr w:type="spellEnd"/>
      <w:r>
        <w:rPr>
          <w:rFonts w:ascii="Times New Roman" w:hAnsi="Times New Roman" w:cs="Times New Roman"/>
          <w:sz w:val="24"/>
          <w:szCs w:val="24"/>
        </w:rPr>
        <w:t xml:space="preserve"> García</w:t>
      </w:r>
    </w:p>
    <w:p w:rsidR="006A3455" w:rsidRDefault="006A3455" w:rsidP="006A3455">
      <w:pPr>
        <w:pStyle w:val="Sinespaciado"/>
        <w:ind w:left="720"/>
        <w:rPr>
          <w:rFonts w:ascii="Times New Roman" w:hAnsi="Times New Roman" w:cs="Times New Roman"/>
          <w:sz w:val="24"/>
          <w:szCs w:val="24"/>
        </w:rPr>
      </w:pPr>
      <w:r>
        <w:rPr>
          <w:rFonts w:ascii="Times New Roman" w:hAnsi="Times New Roman" w:cs="Times New Roman"/>
          <w:sz w:val="24"/>
          <w:szCs w:val="24"/>
        </w:rPr>
        <w:t>Alumna avanzada María Cristina Brizuela</w:t>
      </w:r>
    </w:p>
    <w:p w:rsidR="006A3455" w:rsidRDefault="006A3455" w:rsidP="006A3455">
      <w:pPr>
        <w:pStyle w:val="Sinespaciado"/>
        <w:ind w:left="720"/>
        <w:rPr>
          <w:rFonts w:ascii="Times New Roman" w:hAnsi="Times New Roman" w:cs="Times New Roman"/>
          <w:sz w:val="24"/>
          <w:szCs w:val="24"/>
        </w:rPr>
      </w:pPr>
      <w:r>
        <w:rPr>
          <w:rFonts w:ascii="Times New Roman" w:hAnsi="Times New Roman" w:cs="Times New Roman"/>
          <w:sz w:val="24"/>
          <w:szCs w:val="24"/>
        </w:rPr>
        <w:t>Alumna avanzada Mónica Rodríguez</w:t>
      </w:r>
    </w:p>
    <w:p w:rsidR="006A3455" w:rsidRDefault="006A3455" w:rsidP="006A3455">
      <w:pPr>
        <w:pStyle w:val="Sinespaciado"/>
        <w:ind w:left="720"/>
        <w:rPr>
          <w:rFonts w:ascii="Times New Roman" w:hAnsi="Times New Roman" w:cs="Times New Roman"/>
          <w:sz w:val="24"/>
          <w:szCs w:val="24"/>
        </w:rPr>
      </w:pPr>
      <w:r>
        <w:rPr>
          <w:rFonts w:ascii="Times New Roman" w:hAnsi="Times New Roman" w:cs="Times New Roman"/>
          <w:sz w:val="24"/>
          <w:szCs w:val="24"/>
        </w:rPr>
        <w:t>Alumna avanzada Reina Jimena Sosa</w:t>
      </w:r>
    </w:p>
    <w:p w:rsidR="006A3455" w:rsidRPr="0082414F" w:rsidRDefault="006A3455" w:rsidP="006A3455">
      <w:pPr>
        <w:pStyle w:val="Sinespaciado"/>
        <w:ind w:left="720"/>
        <w:rPr>
          <w:rFonts w:ascii="Times New Roman" w:hAnsi="Times New Roman" w:cs="Times New Roman"/>
          <w:sz w:val="24"/>
          <w:szCs w:val="24"/>
        </w:rPr>
      </w:pPr>
      <w:r>
        <w:rPr>
          <w:rFonts w:ascii="Times New Roman" w:hAnsi="Times New Roman" w:cs="Times New Roman"/>
          <w:sz w:val="24"/>
          <w:szCs w:val="24"/>
        </w:rPr>
        <w:t>Alumno avanzado Jesús Tello</w:t>
      </w:r>
    </w:p>
    <w:p w:rsidR="006A3455" w:rsidRDefault="006A3455" w:rsidP="006A3455">
      <w:pPr>
        <w:pStyle w:val="Sinespaciado"/>
        <w:ind w:left="720"/>
        <w:rPr>
          <w:rFonts w:ascii="Times New Roman" w:hAnsi="Times New Roman" w:cs="Times New Roman"/>
          <w:sz w:val="24"/>
          <w:szCs w:val="24"/>
        </w:rPr>
      </w:pPr>
    </w:p>
    <w:p w:rsidR="006A3455" w:rsidRDefault="006A3455" w:rsidP="006A3455">
      <w:pPr>
        <w:pStyle w:val="Sinespaciado"/>
        <w:ind w:left="720"/>
        <w:jc w:val="both"/>
        <w:rPr>
          <w:rFonts w:ascii="Times New Roman" w:hAnsi="Times New Roman" w:cs="Times New Roman"/>
          <w:sz w:val="24"/>
          <w:szCs w:val="24"/>
        </w:rPr>
      </w:pPr>
      <w:r>
        <w:rPr>
          <w:rFonts w:ascii="Times New Roman" w:hAnsi="Times New Roman" w:cs="Times New Roman"/>
          <w:sz w:val="24"/>
          <w:szCs w:val="24"/>
        </w:rPr>
        <w:t xml:space="preserve">Todas las docentes integran el Proyecto de Investigación </w:t>
      </w:r>
      <w:r w:rsidRPr="00D00EF0">
        <w:rPr>
          <w:rFonts w:ascii="Times New Roman" w:hAnsi="Times New Roman" w:cs="Times New Roman"/>
          <w:b/>
          <w:sz w:val="24"/>
          <w:szCs w:val="24"/>
        </w:rPr>
        <w:t>Literatura con niñas y niños: el inalienable derecho a la belleza discursiva</w:t>
      </w:r>
      <w:r>
        <w:rPr>
          <w:rFonts w:ascii="Times New Roman" w:hAnsi="Times New Roman" w:cs="Times New Roman"/>
          <w:sz w:val="24"/>
          <w:szCs w:val="24"/>
        </w:rPr>
        <w:t>, aprobado por el CICITCA, 2016-2017. Código: F1044</w:t>
      </w:r>
    </w:p>
    <w:p w:rsidR="006A3455" w:rsidRDefault="006A3455" w:rsidP="006A3455">
      <w:pPr>
        <w:pStyle w:val="Sinespaciado"/>
        <w:ind w:left="720"/>
        <w:jc w:val="both"/>
        <w:rPr>
          <w:rFonts w:ascii="Times New Roman" w:hAnsi="Times New Roman" w:cs="Times New Roman"/>
          <w:sz w:val="24"/>
          <w:szCs w:val="24"/>
        </w:rPr>
      </w:pPr>
      <w:r>
        <w:rPr>
          <w:rFonts w:ascii="Times New Roman" w:hAnsi="Times New Roman" w:cs="Times New Roman"/>
          <w:sz w:val="24"/>
          <w:szCs w:val="24"/>
        </w:rPr>
        <w:t>Además, trabajan en el ámbito del Departamento de Letras, FFHA, UNSJ, en distintas cátedras tanto de la Carrera como de la Licenciatura en Letras.</w:t>
      </w:r>
    </w:p>
    <w:p w:rsidR="006A3455" w:rsidRPr="0082414F" w:rsidRDefault="006A3455" w:rsidP="006A3455">
      <w:pPr>
        <w:pStyle w:val="Sinespaciado"/>
        <w:ind w:left="720"/>
        <w:jc w:val="both"/>
        <w:rPr>
          <w:rFonts w:ascii="Times New Roman" w:hAnsi="Times New Roman" w:cs="Times New Roman"/>
          <w:sz w:val="24"/>
          <w:szCs w:val="24"/>
        </w:rPr>
      </w:pPr>
    </w:p>
    <w:p w:rsidR="006A3455" w:rsidRPr="003009AE" w:rsidRDefault="006A3455" w:rsidP="006A3455">
      <w:pPr>
        <w:pStyle w:val="Sinespaciado"/>
        <w:numPr>
          <w:ilvl w:val="0"/>
          <w:numId w:val="1"/>
        </w:numPr>
        <w:rPr>
          <w:rFonts w:ascii="Times New Roman" w:hAnsi="Times New Roman" w:cs="Times New Roman"/>
          <w:sz w:val="24"/>
          <w:szCs w:val="24"/>
        </w:rPr>
      </w:pPr>
      <w:r>
        <w:rPr>
          <w:rFonts w:ascii="Times New Roman" w:hAnsi="Times New Roman" w:cs="Times New Roman"/>
          <w:b/>
          <w:sz w:val="24"/>
          <w:szCs w:val="24"/>
        </w:rPr>
        <w:t>Marco referencial y objetivos</w:t>
      </w:r>
    </w:p>
    <w:p w:rsidR="006A3455" w:rsidRDefault="006A3455" w:rsidP="006A3455">
      <w:pPr>
        <w:pStyle w:val="Sinespaciado"/>
        <w:ind w:left="720"/>
        <w:rPr>
          <w:rFonts w:ascii="Times New Roman" w:hAnsi="Times New Roman" w:cs="Times New Roman"/>
          <w:sz w:val="24"/>
          <w:szCs w:val="24"/>
        </w:rPr>
      </w:pPr>
      <w:proofErr w:type="spellStart"/>
      <w:r w:rsidRPr="00D00EF0">
        <w:rPr>
          <w:rFonts w:ascii="Times New Roman" w:hAnsi="Times New Roman" w:cs="Times New Roman"/>
          <w:sz w:val="24"/>
          <w:szCs w:val="24"/>
        </w:rPr>
        <w:t>Proyecto</w:t>
      </w:r>
      <w:r w:rsidRPr="003009AE">
        <w:rPr>
          <w:rFonts w:ascii="Times New Roman" w:hAnsi="Times New Roman" w:cs="Times New Roman"/>
          <w:sz w:val="24"/>
          <w:szCs w:val="24"/>
        </w:rPr>
        <w:t>de</w:t>
      </w:r>
      <w:proofErr w:type="spellEnd"/>
      <w:r w:rsidRPr="003009AE">
        <w:rPr>
          <w:rFonts w:ascii="Times New Roman" w:hAnsi="Times New Roman" w:cs="Times New Roman"/>
          <w:sz w:val="24"/>
          <w:szCs w:val="24"/>
        </w:rPr>
        <w:t xml:space="preserve"> Investigación y Creación Convocatoria 2016-2017</w:t>
      </w:r>
    </w:p>
    <w:p w:rsidR="006A3455" w:rsidRPr="003009AE" w:rsidRDefault="006A3455" w:rsidP="006A3455">
      <w:pPr>
        <w:pStyle w:val="Sinespaciado"/>
        <w:ind w:left="720"/>
        <w:rPr>
          <w:rFonts w:ascii="Times New Roman" w:hAnsi="Times New Roman" w:cs="Times New Roman"/>
          <w:sz w:val="24"/>
          <w:szCs w:val="24"/>
        </w:rPr>
      </w:pPr>
      <w:r>
        <w:rPr>
          <w:rFonts w:ascii="Times New Roman" w:hAnsi="Times New Roman" w:cs="Times New Roman"/>
          <w:sz w:val="24"/>
          <w:szCs w:val="24"/>
        </w:rPr>
        <w:t>Código SIGEVA</w:t>
      </w:r>
      <w:r w:rsidRPr="003009AE">
        <w:rPr>
          <w:rFonts w:ascii="Times New Roman" w:hAnsi="Times New Roman" w:cs="Times New Roman"/>
          <w:sz w:val="24"/>
          <w:szCs w:val="24"/>
        </w:rPr>
        <w:t>: F1044</w:t>
      </w:r>
    </w:p>
    <w:p w:rsidR="006A3455" w:rsidRDefault="006A3455" w:rsidP="006A3455">
      <w:pPr>
        <w:pStyle w:val="Sinespaciado"/>
        <w:ind w:left="720"/>
        <w:jc w:val="both"/>
        <w:rPr>
          <w:rFonts w:ascii="Times New Roman" w:hAnsi="Times New Roman" w:cs="Times New Roman"/>
          <w:sz w:val="24"/>
          <w:szCs w:val="24"/>
        </w:rPr>
      </w:pPr>
      <w:r w:rsidRPr="003009AE">
        <w:rPr>
          <w:rFonts w:ascii="Times New Roman" w:hAnsi="Times New Roman" w:cs="Times New Roman"/>
          <w:sz w:val="24"/>
          <w:szCs w:val="24"/>
        </w:rPr>
        <w:t xml:space="preserve">TITULO: </w:t>
      </w:r>
      <w:r w:rsidRPr="003009AE">
        <w:rPr>
          <w:rFonts w:ascii="Times New Roman" w:hAnsi="Times New Roman" w:cs="Times New Roman"/>
          <w:b/>
          <w:sz w:val="24"/>
          <w:szCs w:val="24"/>
        </w:rPr>
        <w:t xml:space="preserve">Literatura para niños y niñas: el inalienable derecho a la belleza </w:t>
      </w:r>
      <w:proofErr w:type="spellStart"/>
      <w:r w:rsidRPr="003009AE">
        <w:rPr>
          <w:rFonts w:ascii="Times New Roman" w:hAnsi="Times New Roman" w:cs="Times New Roman"/>
          <w:b/>
          <w:sz w:val="24"/>
          <w:szCs w:val="24"/>
        </w:rPr>
        <w:t>discursiva</w:t>
      </w:r>
      <w:proofErr w:type="gramStart"/>
      <w:r>
        <w:rPr>
          <w:rFonts w:ascii="Times New Roman" w:hAnsi="Times New Roman" w:cs="Times New Roman"/>
          <w:b/>
          <w:sz w:val="24"/>
          <w:szCs w:val="24"/>
        </w:rPr>
        <w:t>,</w:t>
      </w:r>
      <w:r>
        <w:rPr>
          <w:rFonts w:ascii="Times New Roman" w:hAnsi="Times New Roman" w:cs="Times New Roman"/>
          <w:sz w:val="24"/>
          <w:szCs w:val="24"/>
        </w:rPr>
        <w:t>de</w:t>
      </w:r>
      <w:proofErr w:type="spellEnd"/>
      <w:proofErr w:type="gramEnd"/>
      <w:r>
        <w:rPr>
          <w:rFonts w:ascii="Times New Roman" w:hAnsi="Times New Roman" w:cs="Times New Roman"/>
          <w:sz w:val="24"/>
          <w:szCs w:val="24"/>
        </w:rPr>
        <w:t xml:space="preserve"> la </w:t>
      </w:r>
      <w:r w:rsidRPr="003009AE">
        <w:rPr>
          <w:rFonts w:ascii="Times New Roman" w:hAnsi="Times New Roman" w:cs="Times New Roman"/>
          <w:sz w:val="24"/>
          <w:szCs w:val="24"/>
        </w:rPr>
        <w:t>Facultad: Filosofía, Humanidades y Artes, Universidad Nacional de San Juan.</w:t>
      </w:r>
    </w:p>
    <w:p w:rsidR="006A3455" w:rsidRPr="003009AE" w:rsidRDefault="006A3455" w:rsidP="006A3455">
      <w:pPr>
        <w:pStyle w:val="Sinespaciado"/>
        <w:ind w:left="720"/>
        <w:jc w:val="both"/>
        <w:rPr>
          <w:rFonts w:ascii="Times New Roman" w:hAnsi="Times New Roman" w:cs="Times New Roman"/>
          <w:sz w:val="24"/>
          <w:szCs w:val="24"/>
        </w:rPr>
      </w:pPr>
      <w:r>
        <w:rPr>
          <w:rFonts w:ascii="Times New Roman" w:hAnsi="Times New Roman" w:cs="Times New Roman"/>
          <w:sz w:val="24"/>
          <w:szCs w:val="24"/>
        </w:rPr>
        <w:t>El proyecto está a cargo de:</w:t>
      </w:r>
    </w:p>
    <w:p w:rsidR="006A3455" w:rsidRPr="003009AE" w:rsidRDefault="006A3455" w:rsidP="006A3455">
      <w:pPr>
        <w:pStyle w:val="Sinespaciado"/>
        <w:ind w:firstLine="708"/>
        <w:jc w:val="both"/>
        <w:rPr>
          <w:rFonts w:ascii="Times New Roman" w:hAnsi="Times New Roman" w:cs="Times New Roman"/>
          <w:sz w:val="24"/>
          <w:szCs w:val="24"/>
        </w:rPr>
      </w:pPr>
      <w:r w:rsidRPr="00D00EF0">
        <w:rPr>
          <w:rFonts w:ascii="Times New Roman" w:hAnsi="Times New Roman" w:cs="Times New Roman"/>
          <w:b/>
          <w:sz w:val="24"/>
          <w:szCs w:val="24"/>
        </w:rPr>
        <w:t>Directora:</w:t>
      </w:r>
      <w:r w:rsidRPr="003009AE">
        <w:rPr>
          <w:rFonts w:ascii="Times New Roman" w:hAnsi="Times New Roman" w:cs="Times New Roman"/>
          <w:sz w:val="24"/>
          <w:szCs w:val="24"/>
        </w:rPr>
        <w:t xml:space="preserve"> González, Delia Beatriz- DNI: 14360012</w:t>
      </w:r>
    </w:p>
    <w:p w:rsidR="006A3455" w:rsidRPr="003009AE" w:rsidRDefault="006A3455" w:rsidP="006A3455">
      <w:pPr>
        <w:pStyle w:val="Sinespaciado"/>
        <w:ind w:left="720"/>
        <w:jc w:val="both"/>
        <w:rPr>
          <w:rFonts w:ascii="Times New Roman" w:hAnsi="Times New Roman" w:cs="Times New Roman"/>
          <w:sz w:val="24"/>
          <w:szCs w:val="24"/>
        </w:rPr>
      </w:pPr>
      <w:r w:rsidRPr="00D00EF0">
        <w:rPr>
          <w:rFonts w:ascii="Times New Roman" w:hAnsi="Times New Roman" w:cs="Times New Roman"/>
          <w:b/>
          <w:sz w:val="24"/>
          <w:szCs w:val="24"/>
        </w:rPr>
        <w:t>Co-Directora:</w:t>
      </w:r>
      <w:r w:rsidRPr="003009AE">
        <w:rPr>
          <w:rFonts w:ascii="Times New Roman" w:hAnsi="Times New Roman" w:cs="Times New Roman"/>
          <w:sz w:val="24"/>
          <w:szCs w:val="24"/>
        </w:rPr>
        <w:t xml:space="preserve"> </w:t>
      </w:r>
      <w:proofErr w:type="spellStart"/>
      <w:r w:rsidRPr="003009AE">
        <w:rPr>
          <w:rFonts w:ascii="Times New Roman" w:hAnsi="Times New Roman" w:cs="Times New Roman"/>
          <w:sz w:val="24"/>
          <w:szCs w:val="24"/>
        </w:rPr>
        <w:t>Scalia</w:t>
      </w:r>
      <w:proofErr w:type="spellEnd"/>
      <w:r w:rsidRPr="003009AE">
        <w:rPr>
          <w:rFonts w:ascii="Times New Roman" w:hAnsi="Times New Roman" w:cs="Times New Roman"/>
          <w:sz w:val="24"/>
          <w:szCs w:val="24"/>
        </w:rPr>
        <w:t>, Liliana –DNI: 24426960</w:t>
      </w:r>
    </w:p>
    <w:p w:rsidR="006A3455" w:rsidRPr="00282C9D" w:rsidRDefault="006A3455" w:rsidP="006A3455">
      <w:pPr>
        <w:pStyle w:val="Sinespaciado"/>
        <w:ind w:left="720"/>
        <w:jc w:val="both"/>
        <w:rPr>
          <w:rFonts w:ascii="Times New Roman" w:hAnsi="Times New Roman" w:cs="Times New Roman"/>
          <w:b/>
          <w:sz w:val="24"/>
          <w:szCs w:val="24"/>
        </w:rPr>
      </w:pPr>
      <w:r w:rsidRPr="00282C9D">
        <w:rPr>
          <w:rFonts w:ascii="Times New Roman" w:hAnsi="Times New Roman" w:cs="Times New Roman"/>
          <w:b/>
          <w:sz w:val="24"/>
          <w:szCs w:val="24"/>
        </w:rPr>
        <w:t xml:space="preserve">Resumen del </w:t>
      </w:r>
      <w:r>
        <w:rPr>
          <w:rFonts w:ascii="Times New Roman" w:hAnsi="Times New Roman" w:cs="Times New Roman"/>
          <w:b/>
          <w:sz w:val="24"/>
          <w:szCs w:val="24"/>
        </w:rPr>
        <w:t>marco referencial</w:t>
      </w:r>
    </w:p>
    <w:p w:rsidR="006A3455" w:rsidRPr="00D00EF0" w:rsidRDefault="006A3455" w:rsidP="006A3455">
      <w:pPr>
        <w:pStyle w:val="Sinespaciado"/>
        <w:ind w:left="720"/>
        <w:jc w:val="both"/>
        <w:rPr>
          <w:rFonts w:ascii="Times New Roman" w:hAnsi="Times New Roman" w:cs="Times New Roman"/>
          <w:i/>
          <w:sz w:val="24"/>
          <w:szCs w:val="24"/>
        </w:rPr>
      </w:pPr>
      <w:r>
        <w:rPr>
          <w:rFonts w:ascii="Times New Roman" w:hAnsi="Times New Roman" w:cs="Times New Roman"/>
          <w:sz w:val="24"/>
          <w:szCs w:val="24"/>
        </w:rPr>
        <w:lastRenderedPageBreak/>
        <w:t xml:space="preserve">La actividad </w:t>
      </w:r>
      <w:r w:rsidRPr="00D00EF0">
        <w:rPr>
          <w:rFonts w:ascii="Times New Roman" w:hAnsi="Times New Roman" w:cs="Times New Roman"/>
          <w:i/>
          <w:sz w:val="24"/>
          <w:szCs w:val="24"/>
        </w:rPr>
        <w:t>Taller de reflexión sobre el texto poético para niños y niñas</w:t>
      </w:r>
      <w:r w:rsidRPr="003009AE">
        <w:rPr>
          <w:rFonts w:ascii="Times New Roman" w:hAnsi="Times New Roman" w:cs="Times New Roman"/>
          <w:sz w:val="24"/>
          <w:szCs w:val="24"/>
        </w:rPr>
        <w:t xml:space="preserve"> surge de la necesidad de construir/sistematizar estrategias y criterios de selección y validación de lectura de textos literarios destinados a </w:t>
      </w:r>
      <w:r>
        <w:rPr>
          <w:rFonts w:ascii="Times New Roman" w:hAnsi="Times New Roman" w:cs="Times New Roman"/>
          <w:sz w:val="24"/>
          <w:szCs w:val="24"/>
        </w:rPr>
        <w:t>estas franjas etarias</w:t>
      </w:r>
      <w:r w:rsidRPr="003009AE">
        <w:rPr>
          <w:rFonts w:ascii="Times New Roman" w:hAnsi="Times New Roman" w:cs="Times New Roman"/>
          <w:sz w:val="24"/>
          <w:szCs w:val="24"/>
        </w:rPr>
        <w:t xml:space="preserve">. Posibilitar la construcción de un corpus textual, acompañado de actividades de acceso desde una lectura sintáctica, semántica y pragmática, repercute en el plano educativo, posibilita la revisión y expulsión de prácticas alienantes. Así se propiciaría la consolidación de propuestas situadas y articuladas. La originalidad de esta </w:t>
      </w:r>
      <w:r>
        <w:rPr>
          <w:rFonts w:ascii="Times New Roman" w:hAnsi="Times New Roman" w:cs="Times New Roman"/>
          <w:sz w:val="24"/>
          <w:szCs w:val="24"/>
        </w:rPr>
        <w:t>actividad</w:t>
      </w:r>
      <w:r w:rsidRPr="003009AE">
        <w:rPr>
          <w:rFonts w:ascii="Times New Roman" w:hAnsi="Times New Roman" w:cs="Times New Roman"/>
          <w:sz w:val="24"/>
          <w:szCs w:val="24"/>
        </w:rPr>
        <w:t xml:space="preserve"> se fundamenta en la escasez de trabajos en la provincia acerca de la literatura infantil, y de su transposición didáctica. Las investigaciones realizadas sobre la lectura literaria revelan carencias de toda índole: dificultad de los sujetos en el uso de estrategias de comprensión y producción lectoras, en la construcción significativa del sentido, en la posibilidad de acceder al universo simbólico y estético que promueven las obras literarias. Consideramos que el tema posee importancia cultural ya que reflexiona sobre las obras dedicadas a ellos</w:t>
      </w:r>
      <w:r>
        <w:rPr>
          <w:rFonts w:ascii="Times New Roman" w:hAnsi="Times New Roman" w:cs="Times New Roman"/>
          <w:sz w:val="24"/>
          <w:szCs w:val="24"/>
        </w:rPr>
        <w:t xml:space="preserve"> y ellas</w:t>
      </w:r>
      <w:r w:rsidRPr="003009AE">
        <w:rPr>
          <w:rFonts w:ascii="Times New Roman" w:hAnsi="Times New Roman" w:cs="Times New Roman"/>
          <w:sz w:val="24"/>
          <w:szCs w:val="24"/>
        </w:rPr>
        <w:t xml:space="preserve"> por un lado; y, por otro, sobre nuestra propia práctica intelectual, en tanto investigadoras y docentes del área. Posibilita aunar experiencias que se dan en la Literatura y la Educación, generalmente disociadas. También nos interesan el análisis epistemológico de nuestra disciplina y su enseñanza; los procesos de aprendizaje; la innovación educativa, entre otras acciones. Nos motivan la revisión de los modos en que se estructuran e implementan los Planes de estudio, también la praxis de los agentes educativos, para indagar cómo se construyen los saberes de lectura y escritura. Es importante destacar que no existen en la carrera de Letras, FFHA, UNSJ, asignaturas que aborden la problemática para estas </w:t>
      </w:r>
      <w:r>
        <w:rPr>
          <w:rFonts w:ascii="Times New Roman" w:hAnsi="Times New Roman" w:cs="Times New Roman"/>
          <w:sz w:val="24"/>
          <w:szCs w:val="24"/>
        </w:rPr>
        <w:t>edades</w:t>
      </w:r>
      <w:r w:rsidRPr="003009AE">
        <w:rPr>
          <w:rFonts w:ascii="Times New Roman" w:hAnsi="Times New Roman" w:cs="Times New Roman"/>
          <w:sz w:val="24"/>
          <w:szCs w:val="24"/>
        </w:rPr>
        <w:t>, ni para la alfabetización. Consideramos que la no troncalidad de la literatura para niños y niñas, tanto en el Profesorado como en la Licenciatura, es una carencia que debe ser subsanada</w:t>
      </w:r>
      <w:r>
        <w:rPr>
          <w:rFonts w:ascii="Times New Roman" w:hAnsi="Times New Roman" w:cs="Times New Roman"/>
          <w:sz w:val="24"/>
          <w:szCs w:val="24"/>
        </w:rPr>
        <w:t>. Llevar a cabo esta actividad compensa en parte esta ausencia.</w:t>
      </w:r>
    </w:p>
    <w:p w:rsidR="006A3455" w:rsidRDefault="006A3455" w:rsidP="006A3455">
      <w:pPr>
        <w:pStyle w:val="Sinespaciado"/>
        <w:ind w:left="720"/>
        <w:jc w:val="both"/>
        <w:rPr>
          <w:rFonts w:ascii="Times New Roman" w:hAnsi="Times New Roman" w:cs="Times New Roman"/>
          <w:sz w:val="24"/>
          <w:szCs w:val="24"/>
        </w:rPr>
      </w:pPr>
    </w:p>
    <w:p w:rsidR="006A3455" w:rsidRDefault="006A3455" w:rsidP="006A3455">
      <w:pPr>
        <w:pStyle w:val="Sinespaciado"/>
        <w:ind w:left="720"/>
        <w:jc w:val="both"/>
        <w:rPr>
          <w:rFonts w:ascii="Times New Roman" w:hAnsi="Times New Roman" w:cs="Times New Roman"/>
          <w:b/>
          <w:sz w:val="24"/>
          <w:szCs w:val="24"/>
        </w:rPr>
      </w:pPr>
      <w:r>
        <w:rPr>
          <w:rFonts w:ascii="Times New Roman" w:hAnsi="Times New Roman" w:cs="Times New Roman"/>
          <w:b/>
          <w:sz w:val="24"/>
          <w:szCs w:val="24"/>
        </w:rPr>
        <w:t>O</w:t>
      </w:r>
      <w:r w:rsidRPr="00282C9D">
        <w:rPr>
          <w:rFonts w:ascii="Times New Roman" w:hAnsi="Times New Roman" w:cs="Times New Roman"/>
          <w:b/>
          <w:sz w:val="24"/>
          <w:szCs w:val="24"/>
        </w:rPr>
        <w:t>bjetivos</w:t>
      </w:r>
    </w:p>
    <w:p w:rsidR="006A3455" w:rsidRDefault="006A3455" w:rsidP="006A3455">
      <w:pPr>
        <w:pStyle w:val="Sinespaciado"/>
        <w:ind w:left="720"/>
        <w:jc w:val="both"/>
        <w:rPr>
          <w:rFonts w:ascii="Times New Roman" w:hAnsi="Times New Roman" w:cs="Times New Roman"/>
          <w:sz w:val="24"/>
          <w:szCs w:val="24"/>
        </w:rPr>
      </w:pPr>
    </w:p>
    <w:p w:rsidR="006A3455" w:rsidRDefault="006A3455" w:rsidP="006A3455">
      <w:pPr>
        <w:pStyle w:val="Sinespaciado"/>
        <w:ind w:left="720"/>
        <w:jc w:val="both"/>
        <w:rPr>
          <w:rFonts w:ascii="Times New Roman" w:hAnsi="Times New Roman" w:cs="Times New Roman"/>
          <w:sz w:val="24"/>
          <w:szCs w:val="24"/>
        </w:rPr>
      </w:pPr>
      <w:r>
        <w:rPr>
          <w:rFonts w:ascii="Times New Roman" w:hAnsi="Times New Roman" w:cs="Times New Roman"/>
          <w:sz w:val="24"/>
          <w:szCs w:val="24"/>
        </w:rPr>
        <w:t>a) C</w:t>
      </w:r>
      <w:r w:rsidRPr="003009AE">
        <w:rPr>
          <w:rFonts w:ascii="Times New Roman" w:hAnsi="Times New Roman" w:cs="Times New Roman"/>
          <w:sz w:val="24"/>
          <w:szCs w:val="24"/>
        </w:rPr>
        <w:t>olaborar en la construcción de sentidos</w:t>
      </w:r>
      <w:r>
        <w:rPr>
          <w:rFonts w:ascii="Times New Roman" w:hAnsi="Times New Roman" w:cs="Times New Roman"/>
          <w:sz w:val="24"/>
          <w:szCs w:val="24"/>
        </w:rPr>
        <w:t xml:space="preserve"> de los textos poéticos junto con los docentes de distintas escuelas de la provincia.</w:t>
      </w:r>
    </w:p>
    <w:p w:rsidR="006A3455" w:rsidRDefault="006A3455" w:rsidP="006A3455">
      <w:pPr>
        <w:pStyle w:val="Sinespaciado"/>
        <w:ind w:left="720"/>
        <w:jc w:val="both"/>
        <w:rPr>
          <w:rFonts w:ascii="Times New Roman" w:hAnsi="Times New Roman" w:cs="Times New Roman"/>
          <w:sz w:val="24"/>
          <w:szCs w:val="24"/>
        </w:rPr>
      </w:pPr>
      <w:r>
        <w:rPr>
          <w:rFonts w:ascii="Times New Roman" w:hAnsi="Times New Roman" w:cs="Times New Roman"/>
          <w:sz w:val="24"/>
          <w:szCs w:val="24"/>
        </w:rPr>
        <w:t>b) Validar</w:t>
      </w:r>
      <w:r w:rsidRPr="003009AE">
        <w:rPr>
          <w:rFonts w:ascii="Times New Roman" w:hAnsi="Times New Roman" w:cs="Times New Roman"/>
          <w:sz w:val="24"/>
          <w:szCs w:val="24"/>
        </w:rPr>
        <w:t xml:space="preserve"> o no las propuestas de mundo que las obras </w:t>
      </w:r>
      <w:r>
        <w:rPr>
          <w:rFonts w:ascii="Times New Roman" w:hAnsi="Times New Roman" w:cs="Times New Roman"/>
          <w:sz w:val="24"/>
          <w:szCs w:val="24"/>
        </w:rPr>
        <w:t xml:space="preserve">literarias </w:t>
      </w:r>
      <w:r w:rsidRPr="003009AE">
        <w:rPr>
          <w:rFonts w:ascii="Times New Roman" w:hAnsi="Times New Roman" w:cs="Times New Roman"/>
          <w:sz w:val="24"/>
          <w:szCs w:val="24"/>
        </w:rPr>
        <w:t>ofrecen</w:t>
      </w:r>
      <w:r>
        <w:rPr>
          <w:rFonts w:ascii="Times New Roman" w:hAnsi="Times New Roman" w:cs="Times New Roman"/>
          <w:sz w:val="24"/>
          <w:szCs w:val="24"/>
        </w:rPr>
        <w:t>.</w:t>
      </w:r>
    </w:p>
    <w:p w:rsidR="006A3455" w:rsidRDefault="006A3455" w:rsidP="006A3455">
      <w:pPr>
        <w:pStyle w:val="Sinespaciado"/>
        <w:ind w:left="720"/>
        <w:jc w:val="both"/>
        <w:rPr>
          <w:rFonts w:ascii="Times New Roman" w:hAnsi="Times New Roman" w:cs="Times New Roman"/>
          <w:sz w:val="24"/>
          <w:szCs w:val="24"/>
        </w:rPr>
      </w:pPr>
      <w:r>
        <w:rPr>
          <w:rFonts w:ascii="Times New Roman" w:hAnsi="Times New Roman" w:cs="Times New Roman"/>
          <w:sz w:val="24"/>
          <w:szCs w:val="24"/>
        </w:rPr>
        <w:t>c) Argumentar con experticia y placer la propia lectura poética.</w:t>
      </w:r>
    </w:p>
    <w:p w:rsidR="006A3455" w:rsidRDefault="006A3455" w:rsidP="006A3455">
      <w:pPr>
        <w:pStyle w:val="Sinespaciado"/>
        <w:ind w:left="720"/>
        <w:jc w:val="both"/>
        <w:rPr>
          <w:rFonts w:ascii="Times New Roman" w:hAnsi="Times New Roman" w:cs="Times New Roman"/>
          <w:sz w:val="24"/>
          <w:szCs w:val="24"/>
        </w:rPr>
      </w:pPr>
      <w:r>
        <w:rPr>
          <w:rFonts w:ascii="Times New Roman" w:hAnsi="Times New Roman" w:cs="Times New Roman"/>
          <w:sz w:val="24"/>
          <w:szCs w:val="24"/>
        </w:rPr>
        <w:t>d) Posicionarse con respaldo teórico</w:t>
      </w:r>
      <w:r w:rsidRPr="003009AE">
        <w:rPr>
          <w:rFonts w:ascii="Times New Roman" w:hAnsi="Times New Roman" w:cs="Times New Roman"/>
          <w:sz w:val="24"/>
          <w:szCs w:val="24"/>
        </w:rPr>
        <w:t xml:space="preserve"> ante los textos</w:t>
      </w:r>
      <w:r>
        <w:rPr>
          <w:rFonts w:ascii="Times New Roman" w:hAnsi="Times New Roman" w:cs="Times New Roman"/>
          <w:sz w:val="24"/>
          <w:szCs w:val="24"/>
        </w:rPr>
        <w:t xml:space="preserve"> que se seleccionen para llevar a cabo las prácticas docentes en el aula</w:t>
      </w:r>
      <w:r w:rsidRPr="003009AE">
        <w:rPr>
          <w:rFonts w:ascii="Times New Roman" w:hAnsi="Times New Roman" w:cs="Times New Roman"/>
          <w:sz w:val="24"/>
          <w:szCs w:val="24"/>
        </w:rPr>
        <w:t xml:space="preserve">. </w:t>
      </w:r>
    </w:p>
    <w:p w:rsidR="006A3455" w:rsidRDefault="006A3455" w:rsidP="006A3455">
      <w:pPr>
        <w:pStyle w:val="Sinespaciado"/>
        <w:ind w:left="720"/>
        <w:jc w:val="both"/>
        <w:rPr>
          <w:rFonts w:ascii="Times New Roman" w:hAnsi="Times New Roman" w:cs="Times New Roman"/>
          <w:sz w:val="24"/>
          <w:szCs w:val="24"/>
        </w:rPr>
      </w:pPr>
      <w:r>
        <w:rPr>
          <w:rFonts w:ascii="Times New Roman" w:hAnsi="Times New Roman" w:cs="Times New Roman"/>
          <w:sz w:val="24"/>
          <w:szCs w:val="24"/>
        </w:rPr>
        <w:t>e) Conocer</w:t>
      </w:r>
      <w:r w:rsidRPr="003009AE">
        <w:rPr>
          <w:rFonts w:ascii="Times New Roman" w:hAnsi="Times New Roman" w:cs="Times New Roman"/>
          <w:sz w:val="24"/>
          <w:szCs w:val="24"/>
        </w:rPr>
        <w:t xml:space="preserve"> nuevos mundos, </w:t>
      </w:r>
      <w:proofErr w:type="spellStart"/>
      <w:r w:rsidRPr="003009AE">
        <w:rPr>
          <w:rFonts w:ascii="Times New Roman" w:hAnsi="Times New Roman" w:cs="Times New Roman"/>
          <w:sz w:val="24"/>
          <w:szCs w:val="24"/>
        </w:rPr>
        <w:t>modelizados</w:t>
      </w:r>
      <w:proofErr w:type="spellEnd"/>
      <w:r w:rsidRPr="003009AE">
        <w:rPr>
          <w:rFonts w:ascii="Times New Roman" w:hAnsi="Times New Roman" w:cs="Times New Roman"/>
          <w:sz w:val="24"/>
          <w:szCs w:val="24"/>
        </w:rPr>
        <w:t xml:space="preserve"> por la literatura, nutridos con la aprehensión de estrat</w:t>
      </w:r>
      <w:r>
        <w:rPr>
          <w:rFonts w:ascii="Times New Roman" w:hAnsi="Times New Roman" w:cs="Times New Roman"/>
          <w:sz w:val="24"/>
          <w:szCs w:val="24"/>
        </w:rPr>
        <w:t>egias de comprensión/producción.</w:t>
      </w:r>
    </w:p>
    <w:p w:rsidR="006A3455" w:rsidRDefault="006A3455" w:rsidP="006A3455">
      <w:pPr>
        <w:pStyle w:val="Sinespaciado"/>
        <w:ind w:left="720"/>
        <w:jc w:val="both"/>
        <w:rPr>
          <w:rFonts w:ascii="Times New Roman" w:hAnsi="Times New Roman" w:cs="Times New Roman"/>
          <w:sz w:val="24"/>
          <w:szCs w:val="24"/>
        </w:rPr>
      </w:pPr>
      <w:r>
        <w:rPr>
          <w:rFonts w:ascii="Times New Roman" w:hAnsi="Times New Roman" w:cs="Times New Roman"/>
          <w:sz w:val="24"/>
          <w:szCs w:val="24"/>
        </w:rPr>
        <w:t>f) Interactuar con eficacia y creatividad con</w:t>
      </w:r>
      <w:r w:rsidRPr="003009AE">
        <w:rPr>
          <w:rFonts w:ascii="Times New Roman" w:hAnsi="Times New Roman" w:cs="Times New Roman"/>
          <w:sz w:val="24"/>
          <w:szCs w:val="24"/>
        </w:rPr>
        <w:t xml:space="preserve"> todos los integrantes del circuito educativo.</w:t>
      </w:r>
    </w:p>
    <w:p w:rsidR="006A3455" w:rsidRDefault="006A3455" w:rsidP="006A3455">
      <w:pPr>
        <w:pStyle w:val="Sinespaciado"/>
        <w:ind w:left="720"/>
        <w:jc w:val="both"/>
        <w:rPr>
          <w:rFonts w:ascii="Times New Roman" w:hAnsi="Times New Roman" w:cs="Times New Roman"/>
          <w:sz w:val="24"/>
          <w:szCs w:val="24"/>
        </w:rPr>
      </w:pPr>
      <w:r>
        <w:rPr>
          <w:rFonts w:ascii="Times New Roman" w:hAnsi="Times New Roman" w:cs="Times New Roman"/>
          <w:sz w:val="24"/>
          <w:szCs w:val="24"/>
        </w:rPr>
        <w:t>g) Reflexionar sobre la capacidad de aprehender y construir la sensibilidad ante las manifestaciones artísticas.</w:t>
      </w:r>
    </w:p>
    <w:p w:rsidR="006A3455" w:rsidRPr="0058329F" w:rsidRDefault="006A3455" w:rsidP="006A3455">
      <w:pPr>
        <w:pStyle w:val="Sinespaciado"/>
        <w:numPr>
          <w:ilvl w:val="0"/>
          <w:numId w:val="1"/>
        </w:numPr>
        <w:rPr>
          <w:rFonts w:ascii="Times New Roman" w:hAnsi="Times New Roman" w:cs="Times New Roman"/>
          <w:sz w:val="24"/>
          <w:szCs w:val="24"/>
        </w:rPr>
      </w:pPr>
      <w:r>
        <w:rPr>
          <w:rFonts w:ascii="Times New Roman" w:hAnsi="Times New Roman" w:cs="Times New Roman"/>
          <w:b/>
          <w:sz w:val="24"/>
          <w:szCs w:val="24"/>
        </w:rPr>
        <w:t>Detalle de contenidos</w:t>
      </w:r>
    </w:p>
    <w:p w:rsidR="006A3455" w:rsidRPr="0058329F" w:rsidRDefault="006A3455" w:rsidP="006A3455">
      <w:pPr>
        <w:pStyle w:val="Sinespaciado"/>
        <w:ind w:left="720"/>
        <w:jc w:val="both"/>
        <w:rPr>
          <w:rFonts w:ascii="Times New Roman" w:hAnsi="Times New Roman" w:cs="Times New Roman"/>
          <w:sz w:val="24"/>
          <w:szCs w:val="24"/>
        </w:rPr>
      </w:pPr>
    </w:p>
    <w:p w:rsidR="006A3455" w:rsidRDefault="006A3455" w:rsidP="006A3455">
      <w:pPr>
        <w:pStyle w:val="Sinespaciado"/>
        <w:numPr>
          <w:ilvl w:val="0"/>
          <w:numId w:val="3"/>
        </w:numPr>
        <w:jc w:val="both"/>
        <w:rPr>
          <w:rFonts w:ascii="Times New Roman" w:hAnsi="Times New Roman" w:cs="Times New Roman"/>
          <w:sz w:val="24"/>
          <w:szCs w:val="24"/>
        </w:rPr>
      </w:pPr>
      <w:r>
        <w:rPr>
          <w:rFonts w:ascii="Times New Roman" w:hAnsi="Times New Roman" w:cs="Times New Roman"/>
          <w:sz w:val="24"/>
          <w:szCs w:val="24"/>
        </w:rPr>
        <w:t>T</w:t>
      </w:r>
      <w:r w:rsidRPr="0058329F">
        <w:rPr>
          <w:rFonts w:ascii="Times New Roman" w:hAnsi="Times New Roman" w:cs="Times New Roman"/>
          <w:sz w:val="24"/>
          <w:szCs w:val="24"/>
        </w:rPr>
        <w:t>extos literarios para niños y niñas</w:t>
      </w:r>
      <w:r>
        <w:rPr>
          <w:rFonts w:ascii="Times New Roman" w:hAnsi="Times New Roman" w:cs="Times New Roman"/>
          <w:sz w:val="24"/>
          <w:szCs w:val="24"/>
        </w:rPr>
        <w:t>.</w:t>
      </w:r>
    </w:p>
    <w:p w:rsidR="006A3455" w:rsidRDefault="006A3455" w:rsidP="006A3455">
      <w:pPr>
        <w:pStyle w:val="Sinespaciado"/>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Guión conjetural </w:t>
      </w:r>
    </w:p>
    <w:p w:rsidR="006A3455" w:rsidRDefault="006A3455" w:rsidP="006A3455">
      <w:pPr>
        <w:pStyle w:val="Sinespaciado"/>
        <w:ind w:left="720"/>
        <w:jc w:val="both"/>
        <w:rPr>
          <w:rFonts w:ascii="Times New Roman" w:hAnsi="Times New Roman" w:cs="Times New Roman"/>
          <w:sz w:val="24"/>
          <w:szCs w:val="24"/>
        </w:rPr>
      </w:pPr>
      <w:r>
        <w:rPr>
          <w:rFonts w:ascii="Times New Roman" w:hAnsi="Times New Roman" w:cs="Times New Roman"/>
          <w:sz w:val="24"/>
          <w:szCs w:val="24"/>
        </w:rPr>
        <w:t>c</w:t>
      </w:r>
      <w:r w:rsidRPr="0058329F">
        <w:rPr>
          <w:rFonts w:ascii="Times New Roman" w:hAnsi="Times New Roman" w:cs="Times New Roman"/>
          <w:sz w:val="24"/>
          <w:szCs w:val="24"/>
        </w:rPr>
        <w:t xml:space="preserve">) </w:t>
      </w:r>
      <w:r>
        <w:rPr>
          <w:rFonts w:ascii="Times New Roman" w:hAnsi="Times New Roman" w:cs="Times New Roman"/>
          <w:sz w:val="24"/>
          <w:szCs w:val="24"/>
        </w:rPr>
        <w:t>La l</w:t>
      </w:r>
      <w:r w:rsidRPr="0058329F">
        <w:rPr>
          <w:rFonts w:ascii="Times New Roman" w:hAnsi="Times New Roman" w:cs="Times New Roman"/>
          <w:sz w:val="24"/>
          <w:szCs w:val="24"/>
        </w:rPr>
        <w:t xml:space="preserve">ectura y </w:t>
      </w:r>
      <w:r>
        <w:rPr>
          <w:rFonts w:ascii="Times New Roman" w:hAnsi="Times New Roman" w:cs="Times New Roman"/>
          <w:sz w:val="24"/>
          <w:szCs w:val="24"/>
        </w:rPr>
        <w:t xml:space="preserve">el </w:t>
      </w:r>
      <w:r w:rsidRPr="0058329F">
        <w:rPr>
          <w:rFonts w:ascii="Times New Roman" w:hAnsi="Times New Roman" w:cs="Times New Roman"/>
          <w:sz w:val="24"/>
          <w:szCs w:val="24"/>
        </w:rPr>
        <w:t xml:space="preserve">análisis de los textos literarios desde una perspectiva semiótico-pragmática. </w:t>
      </w:r>
    </w:p>
    <w:p w:rsidR="006A3455" w:rsidRDefault="006A3455" w:rsidP="006A3455">
      <w:pPr>
        <w:pStyle w:val="Sinespaciado"/>
        <w:ind w:left="720"/>
        <w:jc w:val="both"/>
        <w:rPr>
          <w:rFonts w:ascii="Times New Roman" w:hAnsi="Times New Roman" w:cs="Times New Roman"/>
          <w:sz w:val="24"/>
          <w:szCs w:val="24"/>
        </w:rPr>
      </w:pPr>
      <w:r>
        <w:rPr>
          <w:rFonts w:ascii="Times New Roman" w:hAnsi="Times New Roman" w:cs="Times New Roman"/>
          <w:sz w:val="24"/>
          <w:szCs w:val="24"/>
        </w:rPr>
        <w:lastRenderedPageBreak/>
        <w:t>d</w:t>
      </w:r>
      <w:r w:rsidRPr="0058329F">
        <w:rPr>
          <w:rFonts w:ascii="Times New Roman" w:hAnsi="Times New Roman" w:cs="Times New Roman"/>
          <w:sz w:val="24"/>
          <w:szCs w:val="24"/>
        </w:rPr>
        <w:t xml:space="preserve">) </w:t>
      </w:r>
      <w:r>
        <w:rPr>
          <w:rFonts w:ascii="Times New Roman" w:hAnsi="Times New Roman" w:cs="Times New Roman"/>
          <w:sz w:val="24"/>
          <w:szCs w:val="24"/>
        </w:rPr>
        <w:t>La</w:t>
      </w:r>
      <w:r w:rsidRPr="0058329F">
        <w:rPr>
          <w:rFonts w:ascii="Times New Roman" w:hAnsi="Times New Roman" w:cs="Times New Roman"/>
          <w:sz w:val="24"/>
          <w:szCs w:val="24"/>
        </w:rPr>
        <w:t xml:space="preserve"> comprensión lectora y la escritura literaria</w:t>
      </w:r>
      <w:r>
        <w:rPr>
          <w:rFonts w:ascii="Times New Roman" w:hAnsi="Times New Roman" w:cs="Times New Roman"/>
          <w:sz w:val="24"/>
          <w:szCs w:val="24"/>
        </w:rPr>
        <w:t>.</w:t>
      </w:r>
    </w:p>
    <w:p w:rsidR="006A3455" w:rsidRDefault="006A3455" w:rsidP="006A3455">
      <w:pPr>
        <w:pStyle w:val="Sinespaciado"/>
        <w:ind w:left="720"/>
        <w:jc w:val="both"/>
        <w:rPr>
          <w:rFonts w:ascii="Times New Roman" w:hAnsi="Times New Roman" w:cs="Times New Roman"/>
          <w:sz w:val="24"/>
          <w:szCs w:val="24"/>
        </w:rPr>
      </w:pPr>
      <w:r>
        <w:rPr>
          <w:rFonts w:ascii="Times New Roman" w:hAnsi="Times New Roman" w:cs="Times New Roman"/>
          <w:sz w:val="24"/>
          <w:szCs w:val="24"/>
        </w:rPr>
        <w:t>e) E</w:t>
      </w:r>
      <w:r w:rsidRPr="0058329F">
        <w:rPr>
          <w:rFonts w:ascii="Times New Roman" w:hAnsi="Times New Roman" w:cs="Times New Roman"/>
          <w:sz w:val="24"/>
          <w:szCs w:val="24"/>
        </w:rPr>
        <w:t xml:space="preserve">strategias de ingreso </w:t>
      </w:r>
      <w:r>
        <w:rPr>
          <w:rFonts w:ascii="Times New Roman" w:hAnsi="Times New Roman" w:cs="Times New Roman"/>
          <w:sz w:val="24"/>
          <w:szCs w:val="24"/>
        </w:rPr>
        <w:t xml:space="preserve">a textos literarios. </w:t>
      </w:r>
    </w:p>
    <w:p w:rsidR="006A3455" w:rsidRDefault="006A3455" w:rsidP="006A3455">
      <w:pPr>
        <w:pStyle w:val="Sinespaciado"/>
        <w:ind w:left="720"/>
        <w:jc w:val="both"/>
        <w:rPr>
          <w:rFonts w:ascii="Times New Roman" w:hAnsi="Times New Roman" w:cs="Times New Roman"/>
          <w:sz w:val="24"/>
          <w:szCs w:val="24"/>
        </w:rPr>
      </w:pPr>
      <w:r>
        <w:rPr>
          <w:rFonts w:ascii="Times New Roman" w:hAnsi="Times New Roman" w:cs="Times New Roman"/>
          <w:sz w:val="24"/>
          <w:szCs w:val="24"/>
        </w:rPr>
        <w:t>f) D</w:t>
      </w:r>
      <w:r w:rsidRPr="0058329F">
        <w:rPr>
          <w:rFonts w:ascii="Times New Roman" w:hAnsi="Times New Roman" w:cs="Times New Roman"/>
          <w:sz w:val="24"/>
          <w:szCs w:val="24"/>
        </w:rPr>
        <w:t>istancia crítica frente a las obras</w:t>
      </w:r>
      <w:r>
        <w:rPr>
          <w:rFonts w:ascii="Times New Roman" w:hAnsi="Times New Roman" w:cs="Times New Roman"/>
          <w:sz w:val="24"/>
          <w:szCs w:val="24"/>
        </w:rPr>
        <w:t xml:space="preserve"> poéticas</w:t>
      </w:r>
      <w:r w:rsidRPr="0058329F">
        <w:rPr>
          <w:rFonts w:ascii="Times New Roman" w:hAnsi="Times New Roman" w:cs="Times New Roman"/>
          <w:sz w:val="24"/>
          <w:szCs w:val="24"/>
        </w:rPr>
        <w:t xml:space="preserve">. </w:t>
      </w:r>
    </w:p>
    <w:p w:rsidR="006A3455" w:rsidRDefault="006A3455" w:rsidP="006A3455">
      <w:pPr>
        <w:pStyle w:val="Sinespaciado"/>
        <w:ind w:left="720"/>
        <w:jc w:val="both"/>
      </w:pPr>
    </w:p>
    <w:p w:rsidR="006A3455" w:rsidRPr="0058329F" w:rsidRDefault="006A3455" w:rsidP="006A3455">
      <w:pPr>
        <w:pStyle w:val="Sinespaciado"/>
        <w:numPr>
          <w:ilvl w:val="0"/>
          <w:numId w:val="1"/>
        </w:numPr>
        <w:rPr>
          <w:rFonts w:ascii="Times New Roman" w:hAnsi="Times New Roman" w:cs="Times New Roman"/>
          <w:b/>
          <w:sz w:val="24"/>
          <w:szCs w:val="24"/>
        </w:rPr>
      </w:pPr>
      <w:r w:rsidRPr="0058329F">
        <w:rPr>
          <w:rFonts w:ascii="Times New Roman" w:hAnsi="Times New Roman" w:cs="Times New Roman"/>
          <w:b/>
          <w:sz w:val="24"/>
          <w:szCs w:val="24"/>
        </w:rPr>
        <w:t>Bibliografía de referencia</w:t>
      </w:r>
    </w:p>
    <w:p w:rsidR="006A3455" w:rsidRDefault="006A3455" w:rsidP="006A3455">
      <w:pPr>
        <w:pStyle w:val="Sinespaciado"/>
        <w:ind w:left="720"/>
        <w:jc w:val="both"/>
        <w:rPr>
          <w:rFonts w:ascii="Times New Roman" w:hAnsi="Times New Roman" w:cs="Times New Roman"/>
          <w:sz w:val="24"/>
          <w:szCs w:val="24"/>
        </w:rPr>
      </w:pPr>
      <w:r w:rsidRPr="00D33B74">
        <w:rPr>
          <w:rFonts w:ascii="Times New Roman" w:hAnsi="Times New Roman" w:cs="Times New Roman"/>
          <w:sz w:val="24"/>
          <w:szCs w:val="24"/>
        </w:rPr>
        <w:t xml:space="preserve">- ANDRUETTO, M. T. (2009). “Los valores y El valor se muerden la cola”. En Decir, Existir. Actas del I Congreso Internacional de Literatura para Niños: Producción, Edición y Circulación. Buenos Aires: La Bohemia. </w:t>
      </w:r>
    </w:p>
    <w:p w:rsidR="006A3455" w:rsidRDefault="006A3455" w:rsidP="006A3455">
      <w:pPr>
        <w:pStyle w:val="Sinespaciado"/>
        <w:ind w:left="720"/>
        <w:jc w:val="both"/>
        <w:rPr>
          <w:rFonts w:ascii="Times New Roman" w:hAnsi="Times New Roman" w:cs="Times New Roman"/>
          <w:sz w:val="24"/>
          <w:szCs w:val="24"/>
        </w:rPr>
      </w:pPr>
      <w:r w:rsidRPr="00D33B74">
        <w:rPr>
          <w:rFonts w:ascii="Times New Roman" w:hAnsi="Times New Roman" w:cs="Times New Roman"/>
          <w:sz w:val="24"/>
          <w:szCs w:val="24"/>
        </w:rPr>
        <w:t xml:space="preserve">- ANDRUETTO, María Teresa. Hacia una literatura sin adjetivos. Córdoba, Comunicarte, 2009. </w:t>
      </w:r>
    </w:p>
    <w:p w:rsidR="006A3455" w:rsidRDefault="006A3455" w:rsidP="006A3455">
      <w:pPr>
        <w:pStyle w:val="Sinespaciado"/>
        <w:ind w:left="720"/>
        <w:jc w:val="both"/>
        <w:rPr>
          <w:rFonts w:ascii="Times New Roman" w:hAnsi="Times New Roman" w:cs="Times New Roman"/>
          <w:sz w:val="24"/>
          <w:szCs w:val="24"/>
        </w:rPr>
      </w:pPr>
      <w:r w:rsidRPr="00D33B74">
        <w:rPr>
          <w:rFonts w:ascii="Times New Roman" w:hAnsi="Times New Roman" w:cs="Times New Roman"/>
          <w:sz w:val="24"/>
          <w:szCs w:val="24"/>
        </w:rPr>
        <w:t xml:space="preserve">- AVERBACH, M. “Novela histórica para chicos: más cerca de la verdad. Rev. Ñ. En: </w:t>
      </w:r>
      <w:hyperlink r:id="rId5" w:history="1">
        <w:r w:rsidRPr="00BB51F9">
          <w:rPr>
            <w:rStyle w:val="Hipervnculo"/>
            <w:rFonts w:ascii="Times New Roman" w:hAnsi="Times New Roman" w:cs="Times New Roman"/>
            <w:sz w:val="24"/>
            <w:szCs w:val="24"/>
          </w:rPr>
          <w:t>http://edant.revistaenie.clarin.com/notas/2010/08/08/_-02207015.htm</w:t>
        </w:r>
      </w:hyperlink>
    </w:p>
    <w:p w:rsidR="006A3455" w:rsidRPr="00CF27F4" w:rsidRDefault="006A3455" w:rsidP="006A3455">
      <w:pPr>
        <w:spacing w:after="120"/>
        <w:ind w:left="708"/>
        <w:jc w:val="both"/>
        <w:rPr>
          <w:rFonts w:ascii="Times New Roman" w:hAnsi="Times New Roman" w:cs="Times New Roman"/>
          <w:sz w:val="24"/>
          <w:szCs w:val="24"/>
        </w:rPr>
      </w:pPr>
      <w:r>
        <w:rPr>
          <w:rFonts w:ascii="Times New Roman" w:hAnsi="Times New Roman" w:cs="Times New Roman"/>
          <w:sz w:val="24"/>
          <w:szCs w:val="24"/>
        </w:rPr>
        <w:t xml:space="preserve">-BAJOUR, Cecilia. </w:t>
      </w:r>
      <w:r w:rsidRPr="00CF27F4">
        <w:rPr>
          <w:rFonts w:ascii="Times New Roman" w:hAnsi="Times New Roman" w:cs="Times New Roman"/>
          <w:sz w:val="24"/>
          <w:szCs w:val="24"/>
        </w:rPr>
        <w:t>CONCEPTO DE GUIÓN CONJETURAL- BOMBINI</w:t>
      </w:r>
      <w:hyperlink r:id="rId6" w:history="1">
        <w:r w:rsidRPr="0093317C">
          <w:rPr>
            <w:rStyle w:val="Hipervnculo"/>
            <w:rFonts w:ascii="Times New Roman" w:hAnsi="Times New Roman" w:cs="Times New Roman"/>
            <w:sz w:val="24"/>
            <w:szCs w:val="24"/>
          </w:rPr>
          <w:t>http://renpyr.xtrweb.com/jornadas/(D)%20Practicas/WebTrabajos/BOMBINI%20T.htm</w:t>
        </w:r>
      </w:hyperlink>
    </w:p>
    <w:p w:rsidR="006A3455" w:rsidRPr="00CF27F4" w:rsidRDefault="006A3455" w:rsidP="006A3455">
      <w:pPr>
        <w:spacing w:after="120"/>
        <w:ind w:left="708"/>
        <w:jc w:val="both"/>
        <w:rPr>
          <w:rFonts w:ascii="Times New Roman" w:hAnsi="Times New Roman" w:cs="Times New Roman"/>
          <w:sz w:val="24"/>
          <w:szCs w:val="24"/>
        </w:rPr>
      </w:pPr>
      <w:r w:rsidRPr="00CF27F4">
        <w:rPr>
          <w:rFonts w:ascii="Times New Roman" w:hAnsi="Times New Roman" w:cs="Times New Roman"/>
          <w:sz w:val="24"/>
          <w:szCs w:val="24"/>
        </w:rPr>
        <w:t>B</w:t>
      </w:r>
      <w:r>
        <w:rPr>
          <w:rFonts w:ascii="Times New Roman" w:hAnsi="Times New Roman" w:cs="Times New Roman"/>
          <w:sz w:val="24"/>
          <w:szCs w:val="24"/>
        </w:rPr>
        <w:t xml:space="preserve">AJOUR, </w:t>
      </w:r>
      <w:r w:rsidRPr="00CF27F4">
        <w:rPr>
          <w:rFonts w:ascii="Times New Roman" w:hAnsi="Times New Roman" w:cs="Times New Roman"/>
          <w:sz w:val="24"/>
          <w:szCs w:val="24"/>
        </w:rPr>
        <w:t>Cecilia</w:t>
      </w:r>
      <w:r>
        <w:rPr>
          <w:rFonts w:ascii="Times New Roman" w:hAnsi="Times New Roman" w:cs="Times New Roman"/>
          <w:sz w:val="24"/>
          <w:szCs w:val="24"/>
        </w:rPr>
        <w:t>.</w:t>
      </w:r>
      <w:r w:rsidRPr="00CF27F4">
        <w:rPr>
          <w:rFonts w:ascii="Times New Roman" w:hAnsi="Times New Roman" w:cs="Times New Roman"/>
          <w:sz w:val="24"/>
          <w:szCs w:val="24"/>
        </w:rPr>
        <w:t xml:space="preserve"> Oír entre líneas: el valor de la escucha en las prácticas de lectura N° 253 en: http://www.imaginaria.com.ar/2010/11/la-conversacion-literaria-como-situacion-de-ensenanza/ </w:t>
      </w:r>
    </w:p>
    <w:p w:rsidR="006A3455" w:rsidRDefault="006A3455" w:rsidP="006A3455">
      <w:pPr>
        <w:pStyle w:val="Sinespaciado"/>
        <w:ind w:left="720"/>
        <w:jc w:val="both"/>
        <w:rPr>
          <w:rFonts w:ascii="Times New Roman" w:hAnsi="Times New Roman" w:cs="Times New Roman"/>
          <w:sz w:val="24"/>
          <w:szCs w:val="24"/>
        </w:rPr>
      </w:pPr>
      <w:r w:rsidRPr="00D33B74">
        <w:rPr>
          <w:rFonts w:ascii="Times New Roman" w:hAnsi="Times New Roman" w:cs="Times New Roman"/>
          <w:sz w:val="24"/>
          <w:szCs w:val="24"/>
        </w:rPr>
        <w:t xml:space="preserve">- BAJTIN, </w:t>
      </w:r>
      <w:proofErr w:type="spellStart"/>
      <w:r w:rsidRPr="00D33B74">
        <w:rPr>
          <w:rFonts w:ascii="Times New Roman" w:hAnsi="Times New Roman" w:cs="Times New Roman"/>
          <w:sz w:val="24"/>
          <w:szCs w:val="24"/>
        </w:rPr>
        <w:t>Mijail</w:t>
      </w:r>
      <w:proofErr w:type="spellEnd"/>
      <w:r w:rsidRPr="00D33B74">
        <w:rPr>
          <w:rFonts w:ascii="Times New Roman" w:hAnsi="Times New Roman" w:cs="Times New Roman"/>
          <w:sz w:val="24"/>
          <w:szCs w:val="24"/>
        </w:rPr>
        <w:t xml:space="preserve">. Estética de la creación verbal. Buenos Aires, Siglo XXI, 1998. </w:t>
      </w:r>
    </w:p>
    <w:p w:rsidR="006A3455" w:rsidRDefault="006A3455" w:rsidP="006A3455">
      <w:pPr>
        <w:pStyle w:val="Sinespaciado"/>
        <w:ind w:left="720"/>
        <w:jc w:val="both"/>
        <w:rPr>
          <w:rFonts w:ascii="Times New Roman" w:hAnsi="Times New Roman" w:cs="Times New Roman"/>
          <w:sz w:val="24"/>
          <w:szCs w:val="24"/>
        </w:rPr>
      </w:pPr>
      <w:r w:rsidRPr="00D33B74">
        <w:rPr>
          <w:rFonts w:ascii="Times New Roman" w:hAnsi="Times New Roman" w:cs="Times New Roman"/>
          <w:sz w:val="24"/>
          <w:szCs w:val="24"/>
        </w:rPr>
        <w:t xml:space="preserve">- BAJTÍN, </w:t>
      </w:r>
      <w:proofErr w:type="spellStart"/>
      <w:r w:rsidRPr="00D33B74">
        <w:rPr>
          <w:rFonts w:ascii="Times New Roman" w:hAnsi="Times New Roman" w:cs="Times New Roman"/>
          <w:sz w:val="24"/>
          <w:szCs w:val="24"/>
        </w:rPr>
        <w:t>Mijail</w:t>
      </w:r>
      <w:proofErr w:type="spellEnd"/>
      <w:r w:rsidRPr="00D33B74">
        <w:rPr>
          <w:rFonts w:ascii="Times New Roman" w:hAnsi="Times New Roman" w:cs="Times New Roman"/>
          <w:sz w:val="24"/>
          <w:szCs w:val="24"/>
        </w:rPr>
        <w:t xml:space="preserve">. La cultura popular en la Edad Media y el Renacimiento. El contexto de François </w:t>
      </w:r>
      <w:proofErr w:type="spellStart"/>
      <w:r w:rsidRPr="00D33B74">
        <w:rPr>
          <w:rFonts w:ascii="Times New Roman" w:hAnsi="Times New Roman" w:cs="Times New Roman"/>
          <w:sz w:val="24"/>
          <w:szCs w:val="24"/>
        </w:rPr>
        <w:t>Rabelais</w:t>
      </w:r>
      <w:proofErr w:type="spellEnd"/>
      <w:r w:rsidRPr="00D33B74">
        <w:rPr>
          <w:rFonts w:ascii="Times New Roman" w:hAnsi="Times New Roman" w:cs="Times New Roman"/>
          <w:sz w:val="24"/>
          <w:szCs w:val="24"/>
        </w:rPr>
        <w:t xml:space="preserve">. Madrid, Alianza, 1990. </w:t>
      </w:r>
    </w:p>
    <w:p w:rsidR="006A3455" w:rsidRPr="00D33B74" w:rsidRDefault="006A3455" w:rsidP="006A3455">
      <w:pPr>
        <w:pStyle w:val="Sinespaciado"/>
        <w:ind w:left="720"/>
        <w:jc w:val="both"/>
        <w:rPr>
          <w:rFonts w:ascii="Times New Roman" w:hAnsi="Times New Roman" w:cs="Times New Roman"/>
          <w:sz w:val="24"/>
          <w:szCs w:val="24"/>
        </w:rPr>
      </w:pPr>
      <w:r w:rsidRPr="00D33B74">
        <w:rPr>
          <w:rFonts w:ascii="Times New Roman" w:hAnsi="Times New Roman" w:cs="Times New Roman"/>
          <w:sz w:val="24"/>
          <w:szCs w:val="24"/>
        </w:rPr>
        <w:t xml:space="preserve">- BARTHES, </w:t>
      </w:r>
      <w:proofErr w:type="spellStart"/>
      <w:r w:rsidRPr="00D33B74">
        <w:rPr>
          <w:rFonts w:ascii="Times New Roman" w:hAnsi="Times New Roman" w:cs="Times New Roman"/>
          <w:sz w:val="24"/>
          <w:szCs w:val="24"/>
        </w:rPr>
        <w:t>Roland</w:t>
      </w:r>
      <w:proofErr w:type="spellEnd"/>
      <w:r w:rsidRPr="00D33B74">
        <w:rPr>
          <w:rFonts w:ascii="Times New Roman" w:hAnsi="Times New Roman" w:cs="Times New Roman"/>
          <w:sz w:val="24"/>
          <w:szCs w:val="24"/>
        </w:rPr>
        <w:t xml:space="preserve">. El placer del texto. Lección inaugural. México, Siglo XXI Editores, 1987. - BARTHES, </w:t>
      </w:r>
      <w:proofErr w:type="spellStart"/>
      <w:r w:rsidRPr="00D33B74">
        <w:rPr>
          <w:rFonts w:ascii="Times New Roman" w:hAnsi="Times New Roman" w:cs="Times New Roman"/>
          <w:sz w:val="24"/>
          <w:szCs w:val="24"/>
        </w:rPr>
        <w:t>Roland</w:t>
      </w:r>
      <w:proofErr w:type="spellEnd"/>
      <w:r w:rsidRPr="00D33B74">
        <w:rPr>
          <w:rFonts w:ascii="Times New Roman" w:hAnsi="Times New Roman" w:cs="Times New Roman"/>
          <w:sz w:val="24"/>
          <w:szCs w:val="24"/>
        </w:rPr>
        <w:t xml:space="preserve">. Mitologías. México, Siglo XXI, 1997 (1957). </w:t>
      </w:r>
    </w:p>
    <w:p w:rsidR="006A3455" w:rsidRDefault="006A3455" w:rsidP="006A3455">
      <w:pPr>
        <w:pStyle w:val="Sinespaciado"/>
        <w:ind w:left="720"/>
        <w:jc w:val="both"/>
        <w:rPr>
          <w:rFonts w:ascii="Times New Roman" w:hAnsi="Times New Roman" w:cs="Times New Roman"/>
          <w:sz w:val="24"/>
          <w:szCs w:val="24"/>
        </w:rPr>
      </w:pPr>
      <w:r w:rsidRPr="00D33B74">
        <w:rPr>
          <w:rFonts w:ascii="Times New Roman" w:hAnsi="Times New Roman" w:cs="Times New Roman"/>
          <w:sz w:val="24"/>
          <w:szCs w:val="24"/>
        </w:rPr>
        <w:t xml:space="preserve">- BETTELHEIM, B. y ZELAN, K. Aprender a leer. Barcelona, Grijalbo, 1982. </w:t>
      </w:r>
    </w:p>
    <w:p w:rsidR="006A3455" w:rsidRDefault="006A3455" w:rsidP="006A3455">
      <w:pPr>
        <w:pStyle w:val="Sinespaciado"/>
        <w:ind w:left="720"/>
        <w:jc w:val="both"/>
        <w:rPr>
          <w:rFonts w:ascii="Times New Roman" w:hAnsi="Times New Roman" w:cs="Times New Roman"/>
          <w:sz w:val="24"/>
          <w:szCs w:val="24"/>
        </w:rPr>
      </w:pPr>
      <w:r w:rsidRPr="00D33B74">
        <w:rPr>
          <w:rFonts w:ascii="Times New Roman" w:hAnsi="Times New Roman" w:cs="Times New Roman"/>
          <w:sz w:val="24"/>
          <w:szCs w:val="24"/>
        </w:rPr>
        <w:t xml:space="preserve">- BETTELHEIM, Bruno. Psicoanálisis de los cuentos de hadas. Barcelona, Editorial Crítica, 1986. </w:t>
      </w:r>
    </w:p>
    <w:p w:rsidR="006A3455" w:rsidRDefault="006A3455" w:rsidP="006A3455">
      <w:pPr>
        <w:pStyle w:val="Sinespaciado"/>
        <w:ind w:left="720"/>
        <w:jc w:val="both"/>
        <w:rPr>
          <w:rFonts w:ascii="Times New Roman" w:hAnsi="Times New Roman" w:cs="Times New Roman"/>
          <w:sz w:val="24"/>
          <w:szCs w:val="24"/>
        </w:rPr>
      </w:pPr>
      <w:r w:rsidRPr="00D33B74">
        <w:rPr>
          <w:rFonts w:ascii="Times New Roman" w:hAnsi="Times New Roman" w:cs="Times New Roman"/>
          <w:sz w:val="24"/>
          <w:szCs w:val="24"/>
        </w:rPr>
        <w:t xml:space="preserve">- BODOC, Liliana. Diciembre. Súper Álbum. Buenos Aires, Ed. Alfaguara, 2003. </w:t>
      </w:r>
    </w:p>
    <w:p w:rsidR="006A3455" w:rsidRDefault="006A3455" w:rsidP="006A3455">
      <w:pPr>
        <w:pStyle w:val="Sinespaciado"/>
        <w:ind w:left="720"/>
        <w:jc w:val="both"/>
        <w:rPr>
          <w:rFonts w:ascii="Times New Roman" w:hAnsi="Times New Roman" w:cs="Times New Roman"/>
          <w:sz w:val="24"/>
          <w:szCs w:val="24"/>
        </w:rPr>
      </w:pPr>
      <w:r w:rsidRPr="00D33B74">
        <w:rPr>
          <w:rFonts w:ascii="Times New Roman" w:hAnsi="Times New Roman" w:cs="Times New Roman"/>
          <w:sz w:val="24"/>
          <w:szCs w:val="24"/>
        </w:rPr>
        <w:t xml:space="preserve">- BODOC, Liliana. Los deberes de la literatura. En: </w:t>
      </w:r>
      <w:hyperlink r:id="rId7" w:history="1">
        <w:r w:rsidRPr="00BB51F9">
          <w:rPr>
            <w:rStyle w:val="Hipervnculo"/>
            <w:rFonts w:ascii="Times New Roman" w:hAnsi="Times New Roman" w:cs="Times New Roman"/>
            <w:sz w:val="24"/>
            <w:szCs w:val="24"/>
          </w:rPr>
          <w:t>http://www.alphalibros.com.ar</w:t>
        </w:r>
      </w:hyperlink>
    </w:p>
    <w:p w:rsidR="006A3455" w:rsidRPr="00CF27F4" w:rsidRDefault="006A3455" w:rsidP="006A3455">
      <w:pPr>
        <w:pStyle w:val="Sinespaciado"/>
        <w:ind w:left="720"/>
        <w:jc w:val="both"/>
        <w:rPr>
          <w:rFonts w:ascii="Times New Roman" w:hAnsi="Times New Roman" w:cs="Times New Roman"/>
          <w:sz w:val="24"/>
          <w:szCs w:val="24"/>
        </w:rPr>
      </w:pPr>
      <w:r>
        <w:rPr>
          <w:rFonts w:ascii="Times New Roman" w:hAnsi="Times New Roman" w:cs="Times New Roman"/>
          <w:sz w:val="24"/>
          <w:szCs w:val="24"/>
        </w:rPr>
        <w:t xml:space="preserve">-BOMBINI, </w:t>
      </w:r>
      <w:r w:rsidRPr="00CF27F4">
        <w:rPr>
          <w:rFonts w:ascii="Times New Roman" w:hAnsi="Times New Roman" w:cs="Times New Roman"/>
          <w:sz w:val="24"/>
          <w:szCs w:val="24"/>
        </w:rPr>
        <w:t>CONCEPTO DE GUIÓN CONJETURAL- BOMBINI</w:t>
      </w:r>
    </w:p>
    <w:p w:rsidR="006A3455" w:rsidRPr="00CF27F4" w:rsidRDefault="006A3455" w:rsidP="006A3455">
      <w:pPr>
        <w:pStyle w:val="Sinespaciado"/>
        <w:ind w:left="720"/>
        <w:jc w:val="both"/>
        <w:rPr>
          <w:rFonts w:ascii="Times New Roman" w:hAnsi="Times New Roman" w:cs="Times New Roman"/>
          <w:sz w:val="24"/>
          <w:szCs w:val="24"/>
        </w:rPr>
      </w:pPr>
      <w:r w:rsidRPr="00CF27F4">
        <w:rPr>
          <w:rFonts w:ascii="Times New Roman" w:hAnsi="Times New Roman" w:cs="Times New Roman"/>
          <w:sz w:val="24"/>
          <w:szCs w:val="24"/>
        </w:rPr>
        <w:t>http://renpyr.xtrweb.com/jornadas/(D)%20Practicas/WebTrabajos/BOMBINI%20T.htm</w:t>
      </w:r>
    </w:p>
    <w:p w:rsidR="006A3455" w:rsidRDefault="006A3455" w:rsidP="006A3455">
      <w:pPr>
        <w:pStyle w:val="Sinespaciado"/>
        <w:ind w:left="720"/>
        <w:jc w:val="both"/>
        <w:rPr>
          <w:rFonts w:ascii="Times New Roman" w:hAnsi="Times New Roman" w:cs="Times New Roman"/>
          <w:sz w:val="24"/>
          <w:szCs w:val="24"/>
        </w:rPr>
      </w:pPr>
    </w:p>
    <w:p w:rsidR="006A3455" w:rsidRDefault="006A3455" w:rsidP="006A3455">
      <w:pPr>
        <w:pStyle w:val="Sinespaciado"/>
        <w:ind w:left="720"/>
        <w:jc w:val="both"/>
        <w:rPr>
          <w:rFonts w:ascii="Times New Roman" w:hAnsi="Times New Roman" w:cs="Times New Roman"/>
          <w:sz w:val="24"/>
          <w:szCs w:val="24"/>
        </w:rPr>
      </w:pPr>
      <w:r w:rsidRPr="00D33B74">
        <w:rPr>
          <w:rFonts w:ascii="Times New Roman" w:hAnsi="Times New Roman" w:cs="Times New Roman"/>
          <w:sz w:val="24"/>
          <w:szCs w:val="24"/>
        </w:rPr>
        <w:t xml:space="preserve">- BORNEMANN, Elsa. Un elefante ocupa mucho espacio. Bs As, Alfaguara, 2004.  </w:t>
      </w:r>
    </w:p>
    <w:p w:rsidR="006A3455" w:rsidRDefault="006A3455" w:rsidP="006A3455">
      <w:pPr>
        <w:pStyle w:val="Sinespaciado"/>
        <w:ind w:left="720"/>
        <w:jc w:val="both"/>
        <w:rPr>
          <w:rFonts w:ascii="Times New Roman" w:hAnsi="Times New Roman" w:cs="Times New Roman"/>
          <w:sz w:val="24"/>
          <w:szCs w:val="24"/>
        </w:rPr>
      </w:pPr>
      <w:r w:rsidRPr="00D33B74">
        <w:rPr>
          <w:rFonts w:ascii="Times New Roman" w:hAnsi="Times New Roman" w:cs="Times New Roman"/>
          <w:sz w:val="24"/>
          <w:szCs w:val="24"/>
        </w:rPr>
        <w:t xml:space="preserve"> - CABAL, G. B. (2001). La emoción más antigua. Lecturas, escrituras, el encuentro con los libros. Buenos Aires: Sudamericana. </w:t>
      </w:r>
    </w:p>
    <w:p w:rsidR="006A3455" w:rsidRDefault="006A3455" w:rsidP="006A3455">
      <w:pPr>
        <w:pStyle w:val="Sinespaciado"/>
        <w:ind w:left="720"/>
        <w:jc w:val="both"/>
        <w:rPr>
          <w:rFonts w:ascii="Times New Roman" w:hAnsi="Times New Roman" w:cs="Times New Roman"/>
          <w:sz w:val="24"/>
          <w:szCs w:val="24"/>
        </w:rPr>
      </w:pPr>
      <w:r w:rsidRPr="00D33B74">
        <w:rPr>
          <w:rFonts w:ascii="Times New Roman" w:hAnsi="Times New Roman" w:cs="Times New Roman"/>
          <w:sz w:val="24"/>
          <w:szCs w:val="24"/>
        </w:rPr>
        <w:t xml:space="preserve">- CARRANZA, M. “La literatura al servicio de los valores, o cómo conjurar el peligro de la literatura”. En: </w:t>
      </w:r>
      <w:hyperlink r:id="rId8" w:history="1">
        <w:r w:rsidRPr="00BB51F9">
          <w:rPr>
            <w:rStyle w:val="Hipervnculo"/>
            <w:rFonts w:ascii="Times New Roman" w:hAnsi="Times New Roman" w:cs="Times New Roman"/>
            <w:sz w:val="24"/>
            <w:szCs w:val="24"/>
          </w:rPr>
          <w:t>http://www.imaginaria.com.ar/18/1/literatura-y-valores.htm</w:t>
        </w:r>
      </w:hyperlink>
    </w:p>
    <w:p w:rsidR="006A3455" w:rsidRDefault="006A3455" w:rsidP="006A3455">
      <w:pPr>
        <w:pStyle w:val="Sinespaciado"/>
        <w:ind w:left="720"/>
        <w:jc w:val="both"/>
        <w:rPr>
          <w:rFonts w:ascii="Times New Roman" w:hAnsi="Times New Roman" w:cs="Times New Roman"/>
          <w:sz w:val="24"/>
          <w:szCs w:val="24"/>
        </w:rPr>
      </w:pPr>
      <w:r w:rsidRPr="00D33B74">
        <w:rPr>
          <w:rFonts w:ascii="Times New Roman" w:hAnsi="Times New Roman" w:cs="Times New Roman"/>
          <w:sz w:val="24"/>
          <w:szCs w:val="24"/>
        </w:rPr>
        <w:t xml:space="preserve">- COLOMER, T. (1998). La formación del lector literario. Narrativa infantil y juvenil actual. Madrid: Fundación </w:t>
      </w:r>
      <w:proofErr w:type="spellStart"/>
      <w:r w:rsidRPr="00D33B74">
        <w:rPr>
          <w:rFonts w:ascii="Times New Roman" w:hAnsi="Times New Roman" w:cs="Times New Roman"/>
          <w:sz w:val="24"/>
          <w:szCs w:val="24"/>
        </w:rPr>
        <w:t>Gremán</w:t>
      </w:r>
      <w:proofErr w:type="spellEnd"/>
      <w:r w:rsidRPr="00D33B74">
        <w:rPr>
          <w:rFonts w:ascii="Times New Roman" w:hAnsi="Times New Roman" w:cs="Times New Roman"/>
          <w:sz w:val="24"/>
          <w:szCs w:val="24"/>
        </w:rPr>
        <w:t xml:space="preserve"> Sánchez </w:t>
      </w:r>
      <w:proofErr w:type="spellStart"/>
      <w:r w:rsidRPr="00D33B74">
        <w:rPr>
          <w:rFonts w:ascii="Times New Roman" w:hAnsi="Times New Roman" w:cs="Times New Roman"/>
          <w:sz w:val="24"/>
          <w:szCs w:val="24"/>
        </w:rPr>
        <w:t>Ruipérez</w:t>
      </w:r>
      <w:proofErr w:type="spellEnd"/>
      <w:r w:rsidRPr="00D33B74">
        <w:rPr>
          <w:rFonts w:ascii="Times New Roman" w:hAnsi="Times New Roman" w:cs="Times New Roman"/>
          <w:sz w:val="24"/>
          <w:szCs w:val="24"/>
        </w:rPr>
        <w:t xml:space="preserve">. </w:t>
      </w:r>
    </w:p>
    <w:p w:rsidR="006A3455" w:rsidRDefault="006A3455" w:rsidP="006A3455">
      <w:pPr>
        <w:pStyle w:val="Sinespaciado"/>
        <w:ind w:left="720"/>
        <w:jc w:val="both"/>
        <w:rPr>
          <w:rFonts w:ascii="Times New Roman" w:hAnsi="Times New Roman" w:cs="Times New Roman"/>
          <w:sz w:val="24"/>
          <w:szCs w:val="24"/>
        </w:rPr>
      </w:pPr>
      <w:r w:rsidRPr="00D33B74">
        <w:rPr>
          <w:rFonts w:ascii="Times New Roman" w:hAnsi="Times New Roman" w:cs="Times New Roman"/>
          <w:sz w:val="24"/>
          <w:szCs w:val="24"/>
        </w:rPr>
        <w:t xml:space="preserve">- COLOMER, T. (1999). Introducción a la literatura infantil y juvenil, Madrid: Síntesis Educación. </w:t>
      </w:r>
    </w:p>
    <w:p w:rsidR="006A3455" w:rsidRDefault="006A3455" w:rsidP="006A3455">
      <w:pPr>
        <w:pStyle w:val="Sinespaciado"/>
        <w:ind w:left="720"/>
        <w:jc w:val="both"/>
        <w:rPr>
          <w:rFonts w:ascii="Times New Roman" w:hAnsi="Times New Roman" w:cs="Times New Roman"/>
          <w:sz w:val="24"/>
          <w:szCs w:val="24"/>
        </w:rPr>
      </w:pPr>
      <w:r w:rsidRPr="00D33B74">
        <w:rPr>
          <w:rFonts w:ascii="Times New Roman" w:hAnsi="Times New Roman" w:cs="Times New Roman"/>
          <w:sz w:val="24"/>
          <w:szCs w:val="24"/>
        </w:rPr>
        <w:t xml:space="preserve">- COLOMER, Teresa. "Últimos años de literatura infantil y juvenil". En: Cuadernos de Literatura Infantil y Juvenil, n° 26, Barcelona. 1991. Págs. 14-24. </w:t>
      </w:r>
    </w:p>
    <w:p w:rsidR="006A3455" w:rsidRDefault="006A3455" w:rsidP="006A3455">
      <w:pPr>
        <w:pStyle w:val="Sinespaciado"/>
        <w:ind w:left="720"/>
        <w:jc w:val="both"/>
        <w:rPr>
          <w:rFonts w:ascii="Times New Roman" w:hAnsi="Times New Roman" w:cs="Times New Roman"/>
          <w:sz w:val="24"/>
          <w:szCs w:val="24"/>
        </w:rPr>
      </w:pPr>
      <w:r w:rsidRPr="00D33B74">
        <w:rPr>
          <w:rFonts w:ascii="Times New Roman" w:hAnsi="Times New Roman" w:cs="Times New Roman"/>
          <w:sz w:val="24"/>
          <w:szCs w:val="24"/>
        </w:rPr>
        <w:lastRenderedPageBreak/>
        <w:t xml:space="preserve">- COLOMER, Teresa. Literatura infantil y alfabetización inicial. 2010. - COMINO, S. (2009). Esto no es para vos. Reflexiones sobre el campo de la Literatura Infantil y Juvenil. Buenos Aires: La Bohemia. </w:t>
      </w:r>
    </w:p>
    <w:p w:rsidR="006A3455" w:rsidRDefault="006A3455" w:rsidP="006A3455">
      <w:pPr>
        <w:pStyle w:val="Sinespaciado"/>
        <w:ind w:left="720"/>
        <w:jc w:val="both"/>
        <w:rPr>
          <w:rFonts w:ascii="Times New Roman" w:hAnsi="Times New Roman" w:cs="Times New Roman"/>
          <w:sz w:val="24"/>
          <w:szCs w:val="24"/>
        </w:rPr>
      </w:pPr>
      <w:r w:rsidRPr="00D33B74">
        <w:rPr>
          <w:rFonts w:ascii="Times New Roman" w:hAnsi="Times New Roman" w:cs="Times New Roman"/>
          <w:sz w:val="24"/>
          <w:szCs w:val="24"/>
        </w:rPr>
        <w:t xml:space="preserve">- DEVETACH, Laura. Oficio de palabrera. Buenos Aires, </w:t>
      </w:r>
      <w:proofErr w:type="spellStart"/>
      <w:r w:rsidRPr="00D33B74">
        <w:rPr>
          <w:rFonts w:ascii="Times New Roman" w:hAnsi="Times New Roman" w:cs="Times New Roman"/>
          <w:sz w:val="24"/>
          <w:szCs w:val="24"/>
        </w:rPr>
        <w:t>Colihue</w:t>
      </w:r>
      <w:proofErr w:type="spellEnd"/>
      <w:r w:rsidRPr="00D33B74">
        <w:rPr>
          <w:rFonts w:ascii="Times New Roman" w:hAnsi="Times New Roman" w:cs="Times New Roman"/>
          <w:sz w:val="24"/>
          <w:szCs w:val="24"/>
        </w:rPr>
        <w:t xml:space="preserve">, 1993. </w:t>
      </w:r>
    </w:p>
    <w:p w:rsidR="006A3455" w:rsidRDefault="006A3455" w:rsidP="006A3455">
      <w:pPr>
        <w:pStyle w:val="Sinespaciado"/>
        <w:ind w:left="720"/>
        <w:jc w:val="both"/>
        <w:rPr>
          <w:rFonts w:ascii="Times New Roman" w:hAnsi="Times New Roman" w:cs="Times New Roman"/>
          <w:sz w:val="24"/>
          <w:szCs w:val="24"/>
        </w:rPr>
      </w:pPr>
      <w:r w:rsidRPr="00D33B74">
        <w:rPr>
          <w:rFonts w:ascii="Times New Roman" w:hAnsi="Times New Roman" w:cs="Times New Roman"/>
          <w:sz w:val="24"/>
          <w:szCs w:val="24"/>
        </w:rPr>
        <w:t>- DEVETACH, Laura. Una caja llena de. Cuentos, poema</w:t>
      </w:r>
      <w:r>
        <w:rPr>
          <w:rFonts w:ascii="Times New Roman" w:hAnsi="Times New Roman" w:cs="Times New Roman"/>
          <w:sz w:val="24"/>
          <w:szCs w:val="24"/>
        </w:rPr>
        <w:t xml:space="preserve">s y caprichos. Bs. As., </w:t>
      </w:r>
      <w:proofErr w:type="spellStart"/>
      <w:r>
        <w:rPr>
          <w:rFonts w:ascii="Times New Roman" w:hAnsi="Times New Roman" w:cs="Times New Roman"/>
          <w:sz w:val="24"/>
          <w:szCs w:val="24"/>
        </w:rPr>
        <w:t>Colihue</w:t>
      </w:r>
      <w:proofErr w:type="spellEnd"/>
      <w:r>
        <w:rPr>
          <w:rFonts w:ascii="Times New Roman" w:hAnsi="Times New Roman" w:cs="Times New Roman"/>
          <w:sz w:val="24"/>
          <w:szCs w:val="24"/>
        </w:rPr>
        <w:t>.</w:t>
      </w:r>
    </w:p>
    <w:p w:rsidR="006A3455" w:rsidRDefault="006A3455" w:rsidP="006A3455">
      <w:pPr>
        <w:pStyle w:val="Sinespaciado"/>
        <w:ind w:left="720"/>
        <w:jc w:val="both"/>
        <w:rPr>
          <w:rFonts w:ascii="Times New Roman" w:hAnsi="Times New Roman" w:cs="Times New Roman"/>
          <w:sz w:val="24"/>
          <w:szCs w:val="24"/>
        </w:rPr>
      </w:pPr>
      <w:r w:rsidRPr="00D33B74">
        <w:rPr>
          <w:rFonts w:ascii="Times New Roman" w:hAnsi="Times New Roman" w:cs="Times New Roman"/>
          <w:sz w:val="24"/>
          <w:szCs w:val="24"/>
        </w:rPr>
        <w:t xml:space="preserve">- DÍAZ RONNER, M. A. (2001), Cara y Cruz de la literatura infantil, Buenos Aires: Lugar Editorial. </w:t>
      </w:r>
    </w:p>
    <w:p w:rsidR="006A3455" w:rsidRDefault="006A3455" w:rsidP="006A3455">
      <w:pPr>
        <w:pStyle w:val="Sinespaciado"/>
        <w:ind w:left="720"/>
        <w:jc w:val="both"/>
        <w:rPr>
          <w:rFonts w:ascii="Times New Roman" w:hAnsi="Times New Roman" w:cs="Times New Roman"/>
          <w:sz w:val="24"/>
          <w:szCs w:val="24"/>
        </w:rPr>
      </w:pPr>
      <w:r w:rsidRPr="00D33B74">
        <w:rPr>
          <w:rFonts w:ascii="Times New Roman" w:hAnsi="Times New Roman" w:cs="Times New Roman"/>
          <w:sz w:val="24"/>
          <w:szCs w:val="24"/>
        </w:rPr>
        <w:t xml:space="preserve">- ECO, </w:t>
      </w:r>
      <w:proofErr w:type="spellStart"/>
      <w:r w:rsidRPr="00D33B74">
        <w:rPr>
          <w:rFonts w:ascii="Times New Roman" w:hAnsi="Times New Roman" w:cs="Times New Roman"/>
          <w:sz w:val="24"/>
          <w:szCs w:val="24"/>
        </w:rPr>
        <w:t>Umberto</w:t>
      </w:r>
      <w:proofErr w:type="spellEnd"/>
      <w:r w:rsidRPr="00D33B74">
        <w:rPr>
          <w:rFonts w:ascii="Times New Roman" w:hAnsi="Times New Roman" w:cs="Times New Roman"/>
          <w:sz w:val="24"/>
          <w:szCs w:val="24"/>
        </w:rPr>
        <w:t xml:space="preserve">. Lector in fabula. Barcelona, Lumen, 1981. </w:t>
      </w:r>
    </w:p>
    <w:p w:rsidR="006A3455" w:rsidRDefault="006A3455" w:rsidP="006A3455">
      <w:pPr>
        <w:pStyle w:val="Sinespaciado"/>
        <w:ind w:left="720"/>
        <w:jc w:val="both"/>
        <w:rPr>
          <w:rFonts w:ascii="Times New Roman" w:hAnsi="Times New Roman" w:cs="Times New Roman"/>
          <w:sz w:val="24"/>
          <w:szCs w:val="24"/>
        </w:rPr>
      </w:pPr>
      <w:r w:rsidRPr="00D33B74">
        <w:rPr>
          <w:rFonts w:ascii="Times New Roman" w:hAnsi="Times New Roman" w:cs="Times New Roman"/>
          <w:sz w:val="24"/>
          <w:szCs w:val="24"/>
        </w:rPr>
        <w:t xml:space="preserve">- ESSES, C. “Una biblioteca sentimental. (Panorama de la literatura infantil). En: </w:t>
      </w:r>
      <w:hyperlink r:id="rId9" w:history="1">
        <w:r w:rsidRPr="00BB51F9">
          <w:rPr>
            <w:rStyle w:val="Hipervnculo"/>
            <w:rFonts w:ascii="Times New Roman" w:hAnsi="Times New Roman" w:cs="Times New Roman"/>
            <w:sz w:val="24"/>
            <w:szCs w:val="24"/>
          </w:rPr>
          <w:t>http://edant.revistaenie.clarin.com/notas/2010/08/08/_-02207013.htm</w:t>
        </w:r>
      </w:hyperlink>
    </w:p>
    <w:p w:rsidR="006A3455" w:rsidRDefault="006A3455" w:rsidP="006A3455">
      <w:pPr>
        <w:pStyle w:val="Sinespaciado"/>
        <w:ind w:left="720"/>
        <w:jc w:val="both"/>
        <w:rPr>
          <w:rFonts w:ascii="Times New Roman" w:hAnsi="Times New Roman" w:cs="Times New Roman"/>
          <w:sz w:val="24"/>
          <w:szCs w:val="24"/>
        </w:rPr>
      </w:pPr>
      <w:r w:rsidRPr="00D33B74">
        <w:rPr>
          <w:rFonts w:ascii="Times New Roman" w:hAnsi="Times New Roman" w:cs="Times New Roman"/>
          <w:sz w:val="24"/>
          <w:szCs w:val="24"/>
        </w:rPr>
        <w:t xml:space="preserve">- GINZBURG, Carlo. “Indicios. Raíces de un paradigma de inferencias </w:t>
      </w:r>
      <w:proofErr w:type="spellStart"/>
      <w:r w:rsidRPr="00D33B74">
        <w:rPr>
          <w:rFonts w:ascii="Times New Roman" w:hAnsi="Times New Roman" w:cs="Times New Roman"/>
          <w:sz w:val="24"/>
          <w:szCs w:val="24"/>
        </w:rPr>
        <w:t>indiciales</w:t>
      </w:r>
      <w:proofErr w:type="spellEnd"/>
      <w:r w:rsidRPr="00D33B74">
        <w:rPr>
          <w:rFonts w:ascii="Times New Roman" w:hAnsi="Times New Roman" w:cs="Times New Roman"/>
          <w:sz w:val="24"/>
          <w:szCs w:val="24"/>
        </w:rPr>
        <w:t xml:space="preserve">”. En: Mitos, emblemas, indicios. Morfología e historia. Barcelona, </w:t>
      </w:r>
      <w:proofErr w:type="spellStart"/>
      <w:r w:rsidRPr="00D33B74">
        <w:rPr>
          <w:rFonts w:ascii="Times New Roman" w:hAnsi="Times New Roman" w:cs="Times New Roman"/>
          <w:sz w:val="24"/>
          <w:szCs w:val="24"/>
        </w:rPr>
        <w:t>Gedisa</w:t>
      </w:r>
      <w:proofErr w:type="spellEnd"/>
      <w:r w:rsidRPr="00D33B74">
        <w:rPr>
          <w:rFonts w:ascii="Times New Roman" w:hAnsi="Times New Roman" w:cs="Times New Roman"/>
          <w:sz w:val="24"/>
          <w:szCs w:val="24"/>
        </w:rPr>
        <w:t xml:space="preserve">, 1994. </w:t>
      </w:r>
    </w:p>
    <w:p w:rsidR="006A3455" w:rsidRDefault="006A3455" w:rsidP="006A3455">
      <w:pPr>
        <w:pStyle w:val="Sinespaciado"/>
        <w:ind w:left="720"/>
        <w:jc w:val="both"/>
        <w:rPr>
          <w:rFonts w:ascii="Times New Roman" w:hAnsi="Times New Roman" w:cs="Times New Roman"/>
          <w:sz w:val="24"/>
          <w:szCs w:val="24"/>
        </w:rPr>
      </w:pPr>
      <w:r>
        <w:rPr>
          <w:rFonts w:ascii="Times New Roman" w:hAnsi="Times New Roman" w:cs="Times New Roman"/>
          <w:sz w:val="24"/>
          <w:szCs w:val="24"/>
        </w:rPr>
        <w:t>-</w:t>
      </w:r>
      <w:r w:rsidRPr="00D33B74">
        <w:rPr>
          <w:rFonts w:ascii="Times New Roman" w:hAnsi="Times New Roman" w:cs="Times New Roman"/>
          <w:sz w:val="24"/>
          <w:szCs w:val="24"/>
        </w:rPr>
        <w:t xml:space="preserve">GREIMAS, A. J. "Por una semiótica didáctica". En: Rodríguez </w:t>
      </w:r>
      <w:proofErr w:type="spellStart"/>
      <w:r w:rsidRPr="00D33B74">
        <w:rPr>
          <w:rFonts w:ascii="Times New Roman" w:hAnsi="Times New Roman" w:cs="Times New Roman"/>
          <w:sz w:val="24"/>
          <w:szCs w:val="24"/>
        </w:rPr>
        <w:t>Illera</w:t>
      </w:r>
      <w:proofErr w:type="spellEnd"/>
      <w:r w:rsidRPr="00D33B74">
        <w:rPr>
          <w:rFonts w:ascii="Times New Roman" w:hAnsi="Times New Roman" w:cs="Times New Roman"/>
          <w:sz w:val="24"/>
          <w:szCs w:val="24"/>
        </w:rPr>
        <w:t>, J. L. (</w:t>
      </w:r>
      <w:proofErr w:type="spellStart"/>
      <w:r w:rsidRPr="00D33B74">
        <w:rPr>
          <w:rFonts w:ascii="Times New Roman" w:hAnsi="Times New Roman" w:cs="Times New Roman"/>
          <w:sz w:val="24"/>
          <w:szCs w:val="24"/>
        </w:rPr>
        <w:t>comp</w:t>
      </w:r>
      <w:proofErr w:type="spellEnd"/>
      <w:r w:rsidRPr="00D33B74">
        <w:rPr>
          <w:rFonts w:ascii="Times New Roman" w:hAnsi="Times New Roman" w:cs="Times New Roman"/>
          <w:sz w:val="24"/>
          <w:szCs w:val="24"/>
        </w:rPr>
        <w:t xml:space="preserve">.) Educación y Comunicación. Barcelona, </w:t>
      </w:r>
      <w:proofErr w:type="spellStart"/>
      <w:r w:rsidRPr="00D33B74">
        <w:rPr>
          <w:rFonts w:ascii="Times New Roman" w:hAnsi="Times New Roman" w:cs="Times New Roman"/>
          <w:sz w:val="24"/>
          <w:szCs w:val="24"/>
        </w:rPr>
        <w:t>Paidós</w:t>
      </w:r>
      <w:proofErr w:type="spellEnd"/>
      <w:r w:rsidRPr="00D33B74">
        <w:rPr>
          <w:rFonts w:ascii="Times New Roman" w:hAnsi="Times New Roman" w:cs="Times New Roman"/>
          <w:sz w:val="24"/>
          <w:szCs w:val="24"/>
        </w:rPr>
        <w:t xml:space="preserve">. Págs. 63-68. </w:t>
      </w:r>
    </w:p>
    <w:p w:rsidR="006A3455" w:rsidRDefault="006A3455" w:rsidP="006A3455">
      <w:pPr>
        <w:pStyle w:val="Sinespaciado"/>
        <w:ind w:left="720"/>
        <w:jc w:val="both"/>
        <w:rPr>
          <w:rFonts w:ascii="Times New Roman" w:hAnsi="Times New Roman" w:cs="Times New Roman"/>
          <w:sz w:val="24"/>
          <w:szCs w:val="24"/>
        </w:rPr>
      </w:pPr>
      <w:r w:rsidRPr="00D33B74">
        <w:rPr>
          <w:rFonts w:ascii="Times New Roman" w:hAnsi="Times New Roman" w:cs="Times New Roman"/>
          <w:sz w:val="24"/>
          <w:szCs w:val="24"/>
        </w:rPr>
        <w:t xml:space="preserve">- GREIMAS, A. J. Semiótica y ciencias sociales. Madrid, Fragua. 1980. </w:t>
      </w:r>
    </w:p>
    <w:p w:rsidR="006A3455" w:rsidRDefault="006A3455" w:rsidP="006A3455">
      <w:pPr>
        <w:pStyle w:val="Sinespaciado"/>
        <w:ind w:left="720"/>
        <w:jc w:val="both"/>
        <w:rPr>
          <w:rFonts w:ascii="Times New Roman" w:hAnsi="Times New Roman" w:cs="Times New Roman"/>
          <w:sz w:val="24"/>
          <w:szCs w:val="24"/>
        </w:rPr>
      </w:pPr>
      <w:r w:rsidRPr="00D33B74">
        <w:rPr>
          <w:rFonts w:ascii="Times New Roman" w:hAnsi="Times New Roman" w:cs="Times New Roman"/>
          <w:sz w:val="24"/>
          <w:szCs w:val="24"/>
        </w:rPr>
        <w:t xml:space="preserve">- GREIMAS, A. J. Semiótica y comunicación. Barcelona, </w:t>
      </w:r>
      <w:proofErr w:type="spellStart"/>
      <w:r w:rsidRPr="00D33B74">
        <w:rPr>
          <w:rFonts w:ascii="Times New Roman" w:hAnsi="Times New Roman" w:cs="Times New Roman"/>
          <w:sz w:val="24"/>
          <w:szCs w:val="24"/>
        </w:rPr>
        <w:t>Paidós</w:t>
      </w:r>
      <w:proofErr w:type="spellEnd"/>
      <w:r w:rsidRPr="00D33B74">
        <w:rPr>
          <w:rFonts w:ascii="Times New Roman" w:hAnsi="Times New Roman" w:cs="Times New Roman"/>
          <w:sz w:val="24"/>
          <w:szCs w:val="24"/>
        </w:rPr>
        <w:t xml:space="preserve">. </w:t>
      </w:r>
    </w:p>
    <w:p w:rsidR="006A3455" w:rsidRDefault="006A3455" w:rsidP="006A3455">
      <w:pPr>
        <w:pStyle w:val="Sinespaciado"/>
        <w:ind w:left="720"/>
        <w:jc w:val="both"/>
        <w:rPr>
          <w:rFonts w:ascii="Times New Roman" w:hAnsi="Times New Roman" w:cs="Times New Roman"/>
          <w:sz w:val="24"/>
          <w:szCs w:val="24"/>
        </w:rPr>
      </w:pPr>
      <w:r w:rsidRPr="00D33B74">
        <w:rPr>
          <w:rFonts w:ascii="Times New Roman" w:hAnsi="Times New Roman" w:cs="Times New Roman"/>
          <w:sz w:val="24"/>
          <w:szCs w:val="24"/>
        </w:rPr>
        <w:t xml:space="preserve">- GREIMAS, A. J. y COURTES, J. Semiótica. Diccionario razonado de la teoría del lenguaje. Madrid, Gredos, 1982. </w:t>
      </w:r>
    </w:p>
    <w:p w:rsidR="006A3455" w:rsidRDefault="006A3455" w:rsidP="006A3455">
      <w:pPr>
        <w:pStyle w:val="Sinespaciado"/>
        <w:ind w:left="720"/>
        <w:jc w:val="both"/>
        <w:rPr>
          <w:rFonts w:ascii="Times New Roman" w:hAnsi="Times New Roman" w:cs="Times New Roman"/>
          <w:sz w:val="24"/>
          <w:szCs w:val="24"/>
        </w:rPr>
      </w:pPr>
      <w:r w:rsidRPr="00D33B74">
        <w:rPr>
          <w:rFonts w:ascii="Times New Roman" w:hAnsi="Times New Roman" w:cs="Times New Roman"/>
          <w:sz w:val="24"/>
          <w:szCs w:val="24"/>
        </w:rPr>
        <w:t xml:space="preserve">- MACHADO, A. M. y Montes, G. (2003). Literatura infantil. Creación, censura y resistencia. Buenos Aires: Sudamericana. </w:t>
      </w:r>
    </w:p>
    <w:p w:rsidR="006A3455" w:rsidRDefault="006A3455" w:rsidP="006A3455">
      <w:pPr>
        <w:pStyle w:val="Sinespaciado"/>
        <w:ind w:left="720"/>
        <w:jc w:val="both"/>
        <w:rPr>
          <w:rFonts w:ascii="Times New Roman" w:hAnsi="Times New Roman" w:cs="Times New Roman"/>
          <w:sz w:val="24"/>
          <w:szCs w:val="24"/>
        </w:rPr>
      </w:pPr>
      <w:r w:rsidRPr="00D33B74">
        <w:rPr>
          <w:rFonts w:ascii="Times New Roman" w:hAnsi="Times New Roman" w:cs="Times New Roman"/>
          <w:sz w:val="24"/>
          <w:szCs w:val="24"/>
        </w:rPr>
        <w:t xml:space="preserve">- MONTES, G. (1995). “Realidad y fantasía o cómo se construye el corral de la infancia” En: http://www.educared.org.ar/infanciaenred/pescandoideas/archivos/2006/06/realidad_y_fant.a </w:t>
      </w:r>
      <w:proofErr w:type="spellStart"/>
      <w:r w:rsidRPr="00D33B74">
        <w:rPr>
          <w:rFonts w:ascii="Times New Roman" w:hAnsi="Times New Roman" w:cs="Times New Roman"/>
          <w:sz w:val="24"/>
          <w:szCs w:val="24"/>
        </w:rPr>
        <w:t>sp</w:t>
      </w:r>
      <w:proofErr w:type="spellEnd"/>
      <w:r w:rsidRPr="00D33B74">
        <w:rPr>
          <w:rFonts w:ascii="Times New Roman" w:hAnsi="Times New Roman" w:cs="Times New Roman"/>
          <w:sz w:val="24"/>
          <w:szCs w:val="24"/>
        </w:rPr>
        <w:t xml:space="preserve"> - MONTES, G. (2001). La frontera indómita. En torno a la construcción y defensa del espacio poético. México: F.C.E. </w:t>
      </w:r>
    </w:p>
    <w:p w:rsidR="006A3455" w:rsidRDefault="006A3455" w:rsidP="006A3455">
      <w:pPr>
        <w:pStyle w:val="Sinespaciado"/>
        <w:ind w:left="720"/>
        <w:jc w:val="both"/>
        <w:rPr>
          <w:rFonts w:ascii="Times New Roman" w:hAnsi="Times New Roman" w:cs="Times New Roman"/>
          <w:sz w:val="24"/>
          <w:szCs w:val="24"/>
        </w:rPr>
      </w:pPr>
      <w:r w:rsidRPr="00D33B74">
        <w:rPr>
          <w:rFonts w:ascii="Times New Roman" w:hAnsi="Times New Roman" w:cs="Times New Roman"/>
          <w:sz w:val="24"/>
          <w:szCs w:val="24"/>
        </w:rPr>
        <w:t xml:space="preserve">- MONTES, Graciela. "Mover la historia: lectura, sentido y sociedad". En: Simposio de Lectura. Fundación Germán Sánchez </w:t>
      </w:r>
      <w:proofErr w:type="spellStart"/>
      <w:r w:rsidRPr="00D33B74">
        <w:rPr>
          <w:rFonts w:ascii="Times New Roman" w:hAnsi="Times New Roman" w:cs="Times New Roman"/>
          <w:sz w:val="24"/>
          <w:szCs w:val="24"/>
        </w:rPr>
        <w:t>Ruipérez</w:t>
      </w:r>
      <w:proofErr w:type="spellEnd"/>
      <w:r w:rsidRPr="00D33B74">
        <w:rPr>
          <w:rFonts w:ascii="Times New Roman" w:hAnsi="Times New Roman" w:cs="Times New Roman"/>
          <w:sz w:val="24"/>
          <w:szCs w:val="24"/>
        </w:rPr>
        <w:t xml:space="preserve">, Madrid, noviembre de 2001. Consultado en </w:t>
      </w:r>
      <w:hyperlink r:id="rId10" w:history="1">
        <w:r w:rsidRPr="0069567F">
          <w:rPr>
            <w:rStyle w:val="Hipervnculo"/>
            <w:rFonts w:ascii="Times New Roman" w:hAnsi="Times New Roman" w:cs="Times New Roman"/>
            <w:sz w:val="24"/>
            <w:szCs w:val="24"/>
          </w:rPr>
          <w:t>http://www.enriquemariscal.com.ar/Usuarios/Lecturas.asp?CAUT=323&amp;NPAG=1</w:t>
        </w:r>
      </w:hyperlink>
    </w:p>
    <w:p w:rsidR="006A3455" w:rsidRDefault="006A3455" w:rsidP="006A3455">
      <w:pPr>
        <w:pStyle w:val="Sinespaciado"/>
        <w:ind w:left="720"/>
        <w:jc w:val="both"/>
        <w:rPr>
          <w:rFonts w:ascii="Times New Roman" w:hAnsi="Times New Roman" w:cs="Times New Roman"/>
          <w:sz w:val="24"/>
          <w:szCs w:val="24"/>
        </w:rPr>
      </w:pPr>
    </w:p>
    <w:p w:rsidR="006A3455" w:rsidRDefault="006A3455" w:rsidP="006A3455">
      <w:pPr>
        <w:pStyle w:val="Sinespaciado"/>
        <w:numPr>
          <w:ilvl w:val="0"/>
          <w:numId w:val="1"/>
        </w:numPr>
        <w:rPr>
          <w:rFonts w:ascii="Times New Roman" w:hAnsi="Times New Roman" w:cs="Times New Roman"/>
          <w:b/>
          <w:sz w:val="24"/>
          <w:szCs w:val="24"/>
        </w:rPr>
      </w:pPr>
      <w:r>
        <w:rPr>
          <w:rFonts w:ascii="Times New Roman" w:hAnsi="Times New Roman" w:cs="Times New Roman"/>
          <w:b/>
          <w:sz w:val="24"/>
          <w:szCs w:val="24"/>
        </w:rPr>
        <w:t>Destinatarios</w:t>
      </w:r>
    </w:p>
    <w:p w:rsidR="006A3455" w:rsidRPr="00197017" w:rsidRDefault="006A3455" w:rsidP="006A3455">
      <w:pPr>
        <w:pStyle w:val="Sinespaciado"/>
        <w:ind w:left="720"/>
        <w:rPr>
          <w:rFonts w:ascii="Times New Roman" w:hAnsi="Times New Roman" w:cs="Times New Roman"/>
          <w:sz w:val="24"/>
          <w:szCs w:val="24"/>
        </w:rPr>
      </w:pPr>
      <w:r w:rsidRPr="00197017">
        <w:rPr>
          <w:rFonts w:ascii="Times New Roman" w:hAnsi="Times New Roman" w:cs="Times New Roman"/>
          <w:sz w:val="24"/>
          <w:szCs w:val="24"/>
        </w:rPr>
        <w:t>Docentes de 4, 5 y 6 grado de escuelas primarias de la provincia</w:t>
      </w:r>
      <w:r>
        <w:rPr>
          <w:rFonts w:ascii="Times New Roman" w:hAnsi="Times New Roman" w:cs="Times New Roman"/>
          <w:sz w:val="24"/>
          <w:szCs w:val="24"/>
        </w:rPr>
        <w:t>.</w:t>
      </w:r>
    </w:p>
    <w:p w:rsidR="006A3455" w:rsidRDefault="006A3455" w:rsidP="006A3455">
      <w:pPr>
        <w:pStyle w:val="Sinespaciado"/>
        <w:numPr>
          <w:ilvl w:val="0"/>
          <w:numId w:val="1"/>
        </w:numPr>
        <w:rPr>
          <w:rFonts w:ascii="Times New Roman" w:hAnsi="Times New Roman" w:cs="Times New Roman"/>
          <w:b/>
          <w:sz w:val="24"/>
          <w:szCs w:val="24"/>
        </w:rPr>
      </w:pPr>
      <w:r>
        <w:rPr>
          <w:rFonts w:ascii="Times New Roman" w:hAnsi="Times New Roman" w:cs="Times New Roman"/>
          <w:b/>
          <w:sz w:val="24"/>
          <w:szCs w:val="24"/>
        </w:rPr>
        <w:t>Lugar donde se llevará a cabo la actividad</w:t>
      </w:r>
    </w:p>
    <w:p w:rsidR="006A3455" w:rsidRDefault="007E094B" w:rsidP="006A3455">
      <w:pPr>
        <w:pStyle w:val="Sinespaciado"/>
        <w:ind w:left="720"/>
        <w:rPr>
          <w:rFonts w:ascii="Times New Roman" w:hAnsi="Times New Roman" w:cs="Times New Roman"/>
          <w:sz w:val="24"/>
          <w:szCs w:val="24"/>
        </w:rPr>
      </w:pPr>
      <w:r>
        <w:rPr>
          <w:rFonts w:ascii="Times New Roman" w:hAnsi="Times New Roman" w:cs="Times New Roman"/>
          <w:sz w:val="24"/>
          <w:szCs w:val="24"/>
        </w:rPr>
        <w:t>Escuela</w:t>
      </w:r>
      <w:bookmarkStart w:id="0" w:name="_GoBack"/>
      <w:bookmarkEnd w:id="0"/>
      <w:r w:rsidR="006A3455">
        <w:rPr>
          <w:rFonts w:ascii="Times New Roman" w:hAnsi="Times New Roman" w:cs="Times New Roman"/>
          <w:sz w:val="24"/>
          <w:szCs w:val="24"/>
        </w:rPr>
        <w:t xml:space="preserve"> José Hernández</w:t>
      </w:r>
    </w:p>
    <w:p w:rsidR="006A3455" w:rsidRDefault="006A3455" w:rsidP="006A3455">
      <w:pPr>
        <w:pStyle w:val="Sinespaciado"/>
        <w:ind w:left="720"/>
        <w:rPr>
          <w:rFonts w:ascii="Times New Roman" w:hAnsi="Times New Roman" w:cs="Times New Roman"/>
          <w:sz w:val="24"/>
          <w:szCs w:val="24"/>
        </w:rPr>
      </w:pPr>
      <w:r>
        <w:rPr>
          <w:rFonts w:ascii="Times New Roman" w:hAnsi="Times New Roman" w:cs="Times New Roman"/>
          <w:sz w:val="24"/>
          <w:szCs w:val="24"/>
        </w:rPr>
        <w:t xml:space="preserve">Escuela Mary </w:t>
      </w:r>
      <w:proofErr w:type="spellStart"/>
      <w:r>
        <w:rPr>
          <w:rFonts w:ascii="Times New Roman" w:hAnsi="Times New Roman" w:cs="Times New Roman"/>
          <w:sz w:val="24"/>
          <w:szCs w:val="24"/>
        </w:rPr>
        <w:t>O´Grahan</w:t>
      </w:r>
      <w:proofErr w:type="spellEnd"/>
    </w:p>
    <w:p w:rsidR="006A3455" w:rsidRDefault="006A3455" w:rsidP="006A3455">
      <w:pPr>
        <w:pStyle w:val="Sinespaciado"/>
        <w:ind w:left="720"/>
        <w:rPr>
          <w:rFonts w:ascii="Times New Roman" w:hAnsi="Times New Roman" w:cs="Times New Roman"/>
          <w:sz w:val="24"/>
          <w:szCs w:val="24"/>
        </w:rPr>
      </w:pPr>
      <w:r>
        <w:rPr>
          <w:rFonts w:ascii="Times New Roman" w:hAnsi="Times New Roman" w:cs="Times New Roman"/>
          <w:sz w:val="24"/>
          <w:szCs w:val="24"/>
        </w:rPr>
        <w:t>Escuela Ciudad del Sol</w:t>
      </w:r>
    </w:p>
    <w:p w:rsidR="006A3455" w:rsidRDefault="006A3455" w:rsidP="006A3455">
      <w:pPr>
        <w:pStyle w:val="Sinespaciado"/>
        <w:ind w:left="720"/>
        <w:rPr>
          <w:rFonts w:ascii="Times New Roman" w:hAnsi="Times New Roman" w:cs="Times New Roman"/>
          <w:sz w:val="24"/>
          <w:szCs w:val="24"/>
        </w:rPr>
      </w:pPr>
      <w:r>
        <w:rPr>
          <w:rFonts w:ascii="Times New Roman" w:hAnsi="Times New Roman" w:cs="Times New Roman"/>
          <w:sz w:val="24"/>
          <w:szCs w:val="24"/>
        </w:rPr>
        <w:t>Colegio Integral Independencia</w:t>
      </w:r>
    </w:p>
    <w:p w:rsidR="006A3455" w:rsidRDefault="006A3455" w:rsidP="006A3455">
      <w:pPr>
        <w:pStyle w:val="Sinespaciado"/>
        <w:ind w:left="720"/>
        <w:rPr>
          <w:rFonts w:ascii="Times New Roman" w:hAnsi="Times New Roman" w:cs="Times New Roman"/>
          <w:sz w:val="24"/>
          <w:szCs w:val="24"/>
        </w:rPr>
      </w:pPr>
      <w:r>
        <w:rPr>
          <w:rFonts w:ascii="Times New Roman" w:hAnsi="Times New Roman" w:cs="Times New Roman"/>
          <w:sz w:val="24"/>
          <w:szCs w:val="24"/>
        </w:rPr>
        <w:t xml:space="preserve">Colegio </w:t>
      </w:r>
      <w:proofErr w:type="gramStart"/>
      <w:r>
        <w:rPr>
          <w:rFonts w:ascii="Times New Roman" w:hAnsi="Times New Roman" w:cs="Times New Roman"/>
          <w:sz w:val="24"/>
          <w:szCs w:val="24"/>
        </w:rPr>
        <w:t>Inglés</w:t>
      </w:r>
      <w:proofErr w:type="gramEnd"/>
    </w:p>
    <w:p w:rsidR="006A3455" w:rsidRDefault="006A3455" w:rsidP="006A3455">
      <w:pPr>
        <w:pStyle w:val="Sinespaciado"/>
        <w:ind w:left="720"/>
        <w:rPr>
          <w:rFonts w:ascii="Times New Roman" w:hAnsi="Times New Roman" w:cs="Times New Roman"/>
          <w:sz w:val="24"/>
          <w:szCs w:val="24"/>
        </w:rPr>
      </w:pPr>
      <w:r>
        <w:rPr>
          <w:rFonts w:ascii="Times New Roman" w:hAnsi="Times New Roman" w:cs="Times New Roman"/>
          <w:sz w:val="24"/>
          <w:szCs w:val="24"/>
        </w:rPr>
        <w:t>Otras escuelas que requieran la capacitación</w:t>
      </w:r>
    </w:p>
    <w:p w:rsidR="006A3455" w:rsidRDefault="006A3455" w:rsidP="006A3455">
      <w:pPr>
        <w:pStyle w:val="Sinespaciado"/>
        <w:ind w:left="720"/>
        <w:rPr>
          <w:rFonts w:ascii="Times New Roman" w:hAnsi="Times New Roman" w:cs="Times New Roman"/>
          <w:sz w:val="24"/>
          <w:szCs w:val="24"/>
        </w:rPr>
      </w:pPr>
    </w:p>
    <w:p w:rsidR="006A3455" w:rsidRDefault="006A3455" w:rsidP="006A3455">
      <w:pPr>
        <w:pStyle w:val="Sinespaciado"/>
        <w:numPr>
          <w:ilvl w:val="0"/>
          <w:numId w:val="1"/>
        </w:numPr>
        <w:rPr>
          <w:rFonts w:ascii="Times New Roman" w:hAnsi="Times New Roman" w:cs="Times New Roman"/>
          <w:b/>
          <w:sz w:val="24"/>
          <w:szCs w:val="24"/>
        </w:rPr>
      </w:pPr>
      <w:r>
        <w:rPr>
          <w:rFonts w:ascii="Times New Roman" w:hAnsi="Times New Roman" w:cs="Times New Roman"/>
          <w:b/>
          <w:sz w:val="24"/>
          <w:szCs w:val="24"/>
        </w:rPr>
        <w:t>Cronograma de despliegue</w:t>
      </w:r>
    </w:p>
    <w:p w:rsidR="006A3455" w:rsidRDefault="006A3455" w:rsidP="006A3455">
      <w:pPr>
        <w:pStyle w:val="Sinespaciado"/>
        <w:ind w:left="720"/>
        <w:rPr>
          <w:rFonts w:ascii="Times New Roman" w:hAnsi="Times New Roman" w:cs="Times New Roman"/>
          <w:sz w:val="24"/>
          <w:szCs w:val="24"/>
        </w:rPr>
      </w:pPr>
      <w:r>
        <w:rPr>
          <w:rFonts w:ascii="Times New Roman" w:hAnsi="Times New Roman" w:cs="Times New Roman"/>
          <w:sz w:val="24"/>
          <w:szCs w:val="24"/>
        </w:rPr>
        <w:t>Meses de jul</w:t>
      </w:r>
      <w:r w:rsidRPr="00A51B10">
        <w:rPr>
          <w:rFonts w:ascii="Times New Roman" w:hAnsi="Times New Roman" w:cs="Times New Roman"/>
          <w:sz w:val="24"/>
          <w:szCs w:val="24"/>
        </w:rPr>
        <w:t>io, agosto y setiembre de 2017.</w:t>
      </w:r>
    </w:p>
    <w:p w:rsidR="006A3455" w:rsidRDefault="006A3455" w:rsidP="006A3455">
      <w:pPr>
        <w:pStyle w:val="Sinespaciado"/>
        <w:ind w:left="720"/>
        <w:rPr>
          <w:rFonts w:ascii="Times New Roman" w:hAnsi="Times New Roman" w:cs="Times New Roman"/>
          <w:sz w:val="24"/>
          <w:szCs w:val="24"/>
        </w:rPr>
      </w:pPr>
      <w:r>
        <w:rPr>
          <w:rFonts w:ascii="Times New Roman" w:hAnsi="Times New Roman" w:cs="Times New Roman"/>
          <w:sz w:val="24"/>
          <w:szCs w:val="24"/>
        </w:rPr>
        <w:t xml:space="preserve">Dos jornadas de carácter presencial y </w:t>
      </w:r>
      <w:proofErr w:type="spellStart"/>
      <w:r>
        <w:rPr>
          <w:rFonts w:ascii="Times New Roman" w:hAnsi="Times New Roman" w:cs="Times New Roman"/>
          <w:sz w:val="24"/>
          <w:szCs w:val="24"/>
        </w:rPr>
        <w:t>semipresencial</w:t>
      </w:r>
      <w:proofErr w:type="spellEnd"/>
      <w:r>
        <w:rPr>
          <w:rFonts w:ascii="Times New Roman" w:hAnsi="Times New Roman" w:cs="Times New Roman"/>
          <w:sz w:val="24"/>
          <w:szCs w:val="24"/>
        </w:rPr>
        <w:t xml:space="preserve"> por cada escuela que acepte la convocatoria.</w:t>
      </w:r>
    </w:p>
    <w:p w:rsidR="006A3455" w:rsidRPr="00A51B10" w:rsidRDefault="006A3455" w:rsidP="006A3455">
      <w:pPr>
        <w:pStyle w:val="Sinespaciado"/>
        <w:ind w:left="720"/>
        <w:rPr>
          <w:rFonts w:ascii="Times New Roman" w:hAnsi="Times New Roman" w:cs="Times New Roman"/>
          <w:sz w:val="24"/>
          <w:szCs w:val="24"/>
        </w:rPr>
      </w:pPr>
    </w:p>
    <w:p w:rsidR="006A3455" w:rsidRPr="00A51B10" w:rsidRDefault="006A3455" w:rsidP="006A3455">
      <w:pPr>
        <w:pStyle w:val="Sinespaciado"/>
        <w:rPr>
          <w:rFonts w:ascii="Times New Roman" w:hAnsi="Times New Roman" w:cs="Times New Roman"/>
          <w:sz w:val="24"/>
          <w:szCs w:val="24"/>
        </w:rPr>
      </w:pPr>
    </w:p>
    <w:p w:rsidR="006A3455" w:rsidRPr="00552C1B" w:rsidRDefault="006A3455" w:rsidP="006A3455">
      <w:pPr>
        <w:pStyle w:val="Sinespaciado"/>
        <w:numPr>
          <w:ilvl w:val="0"/>
          <w:numId w:val="1"/>
        </w:numPr>
        <w:rPr>
          <w:rFonts w:ascii="Times New Roman" w:hAnsi="Times New Roman" w:cs="Times New Roman"/>
          <w:sz w:val="24"/>
          <w:szCs w:val="24"/>
        </w:rPr>
      </w:pPr>
      <w:r>
        <w:rPr>
          <w:rFonts w:ascii="Times New Roman" w:hAnsi="Times New Roman" w:cs="Times New Roman"/>
          <w:b/>
          <w:sz w:val="24"/>
          <w:szCs w:val="24"/>
        </w:rPr>
        <w:lastRenderedPageBreak/>
        <w:t>Total de horas acreditadas a los cursantes</w:t>
      </w:r>
    </w:p>
    <w:p w:rsidR="006A3455" w:rsidRDefault="006A3455" w:rsidP="006A3455">
      <w:pPr>
        <w:pStyle w:val="Sinespaciado"/>
        <w:ind w:left="720"/>
        <w:rPr>
          <w:rFonts w:ascii="Times New Roman" w:hAnsi="Times New Roman" w:cs="Times New Roman"/>
          <w:sz w:val="24"/>
          <w:szCs w:val="24"/>
        </w:rPr>
      </w:pPr>
      <w:r w:rsidRPr="00552C1B">
        <w:rPr>
          <w:rFonts w:ascii="Times New Roman" w:hAnsi="Times New Roman" w:cs="Times New Roman"/>
          <w:sz w:val="24"/>
          <w:szCs w:val="24"/>
        </w:rPr>
        <w:t>Treinta horas cátedras.</w:t>
      </w:r>
    </w:p>
    <w:p w:rsidR="006A3455" w:rsidRPr="00552C1B" w:rsidRDefault="006A3455" w:rsidP="006A3455">
      <w:pPr>
        <w:pStyle w:val="Sinespaciado"/>
        <w:ind w:left="720"/>
        <w:rPr>
          <w:rFonts w:ascii="Times New Roman" w:hAnsi="Times New Roman" w:cs="Times New Roman"/>
          <w:sz w:val="24"/>
          <w:szCs w:val="24"/>
        </w:rPr>
      </w:pPr>
      <w:r>
        <w:rPr>
          <w:rFonts w:ascii="Times New Roman" w:hAnsi="Times New Roman" w:cs="Times New Roman"/>
          <w:sz w:val="24"/>
          <w:szCs w:val="24"/>
        </w:rPr>
        <w:t xml:space="preserve">Las horas se dividen en presenciales y </w:t>
      </w:r>
      <w:proofErr w:type="spellStart"/>
      <w:r>
        <w:rPr>
          <w:rFonts w:ascii="Times New Roman" w:hAnsi="Times New Roman" w:cs="Times New Roman"/>
          <w:sz w:val="24"/>
          <w:szCs w:val="24"/>
        </w:rPr>
        <w:t>semipresenciales</w:t>
      </w:r>
      <w:proofErr w:type="spellEnd"/>
      <w:r>
        <w:rPr>
          <w:rFonts w:ascii="Times New Roman" w:hAnsi="Times New Roman" w:cs="Times New Roman"/>
          <w:sz w:val="24"/>
          <w:szCs w:val="24"/>
        </w:rPr>
        <w:t>.</w:t>
      </w:r>
    </w:p>
    <w:p w:rsidR="006A3455" w:rsidRDefault="006A3455" w:rsidP="006A3455">
      <w:pPr>
        <w:pStyle w:val="Sinespaciado"/>
        <w:ind w:left="720"/>
        <w:rPr>
          <w:rFonts w:ascii="Times New Roman" w:hAnsi="Times New Roman" w:cs="Times New Roman"/>
          <w:b/>
          <w:sz w:val="24"/>
          <w:szCs w:val="24"/>
        </w:rPr>
      </w:pPr>
    </w:p>
    <w:p w:rsidR="006A3455" w:rsidRPr="00552C1B" w:rsidRDefault="006A3455" w:rsidP="006A3455">
      <w:pPr>
        <w:pStyle w:val="Sinespaciado"/>
        <w:numPr>
          <w:ilvl w:val="0"/>
          <w:numId w:val="1"/>
        </w:numPr>
        <w:rPr>
          <w:rFonts w:ascii="Times New Roman" w:hAnsi="Times New Roman" w:cs="Times New Roman"/>
          <w:sz w:val="24"/>
          <w:szCs w:val="24"/>
        </w:rPr>
      </w:pPr>
      <w:r>
        <w:rPr>
          <w:rFonts w:ascii="Times New Roman" w:hAnsi="Times New Roman" w:cs="Times New Roman"/>
          <w:b/>
          <w:sz w:val="24"/>
          <w:szCs w:val="24"/>
        </w:rPr>
        <w:t>Categoría de cursantes</w:t>
      </w:r>
    </w:p>
    <w:p w:rsidR="006A3455" w:rsidRDefault="006A3455" w:rsidP="006A3455">
      <w:pPr>
        <w:pStyle w:val="Sinespaciado"/>
        <w:ind w:left="720"/>
        <w:rPr>
          <w:rFonts w:ascii="Times New Roman" w:hAnsi="Times New Roman" w:cs="Times New Roman"/>
          <w:sz w:val="24"/>
          <w:szCs w:val="24"/>
        </w:rPr>
      </w:pPr>
      <w:r w:rsidRPr="003A11C3">
        <w:rPr>
          <w:rFonts w:ascii="Times New Roman" w:hAnsi="Times New Roman" w:cs="Times New Roman"/>
          <w:sz w:val="24"/>
          <w:szCs w:val="24"/>
        </w:rPr>
        <w:t xml:space="preserve">Los docentes que cursen el Taller deberán asistir al 80% de los encuentros, aprobar </w:t>
      </w:r>
      <w:proofErr w:type="gramStart"/>
      <w:r w:rsidRPr="003A11C3">
        <w:rPr>
          <w:rFonts w:ascii="Times New Roman" w:hAnsi="Times New Roman" w:cs="Times New Roman"/>
          <w:sz w:val="24"/>
          <w:szCs w:val="24"/>
        </w:rPr>
        <w:t>las actividades teórico</w:t>
      </w:r>
      <w:proofErr w:type="gramEnd"/>
      <w:r w:rsidRPr="003A11C3">
        <w:rPr>
          <w:rFonts w:ascii="Times New Roman" w:hAnsi="Times New Roman" w:cs="Times New Roman"/>
          <w:sz w:val="24"/>
          <w:szCs w:val="24"/>
        </w:rPr>
        <w:t xml:space="preserve"> prácticas y presentar un informe final que será evaluado para la aprobación.</w:t>
      </w:r>
    </w:p>
    <w:p w:rsidR="006A3455" w:rsidRPr="003A11C3" w:rsidRDefault="006A3455" w:rsidP="006A3455">
      <w:pPr>
        <w:pStyle w:val="Sinespaciado"/>
        <w:ind w:left="720"/>
        <w:rPr>
          <w:rFonts w:ascii="Times New Roman" w:hAnsi="Times New Roman" w:cs="Times New Roman"/>
          <w:sz w:val="24"/>
          <w:szCs w:val="24"/>
        </w:rPr>
      </w:pPr>
    </w:p>
    <w:p w:rsidR="006A3455" w:rsidRPr="00CD706A" w:rsidRDefault="006A3455" w:rsidP="006A3455">
      <w:pPr>
        <w:pStyle w:val="Sinespaciado"/>
        <w:numPr>
          <w:ilvl w:val="0"/>
          <w:numId w:val="1"/>
        </w:numPr>
        <w:rPr>
          <w:rFonts w:ascii="Times New Roman" w:hAnsi="Times New Roman" w:cs="Times New Roman"/>
          <w:sz w:val="24"/>
          <w:szCs w:val="24"/>
        </w:rPr>
      </w:pPr>
      <w:r>
        <w:rPr>
          <w:rFonts w:ascii="Times New Roman" w:hAnsi="Times New Roman" w:cs="Times New Roman"/>
          <w:b/>
          <w:sz w:val="24"/>
          <w:szCs w:val="24"/>
        </w:rPr>
        <w:t>Inscripciones</w:t>
      </w:r>
    </w:p>
    <w:p w:rsidR="006A3455" w:rsidRDefault="006A3455" w:rsidP="006A3455">
      <w:pPr>
        <w:pStyle w:val="Sinespaciado"/>
        <w:ind w:left="720"/>
        <w:jc w:val="both"/>
        <w:rPr>
          <w:rFonts w:ascii="Times New Roman" w:hAnsi="Times New Roman" w:cs="Times New Roman"/>
          <w:sz w:val="24"/>
          <w:szCs w:val="24"/>
        </w:rPr>
      </w:pPr>
      <w:r w:rsidRPr="00CD706A">
        <w:rPr>
          <w:rFonts w:ascii="Times New Roman" w:hAnsi="Times New Roman" w:cs="Times New Roman"/>
          <w:sz w:val="24"/>
          <w:szCs w:val="24"/>
        </w:rPr>
        <w:t xml:space="preserve">Las inscripciones estarán a cargo del equipo docente. El mismo se dividirá en varios grupos para poder abarcar la mayor cantidad de escuelas posibles. Una vez completados los cupos, se elevarán las listas con los datos y la acreditación por parte de los capacitadores y las autoridades de los distintos establecimientos a fin de que </w:t>
      </w:r>
      <w:r>
        <w:rPr>
          <w:rFonts w:ascii="Times New Roman" w:hAnsi="Times New Roman" w:cs="Times New Roman"/>
          <w:sz w:val="24"/>
          <w:szCs w:val="24"/>
        </w:rPr>
        <w:t>las entidades organizadoras (SIC, SEU, Departamento de Letras, Instituto de Literatura Ricardo Güiraldes)</w:t>
      </w:r>
      <w:r w:rsidRPr="00CD706A">
        <w:rPr>
          <w:rFonts w:ascii="Times New Roman" w:hAnsi="Times New Roman" w:cs="Times New Roman"/>
          <w:sz w:val="24"/>
          <w:szCs w:val="24"/>
        </w:rPr>
        <w:t xml:space="preserve"> extienda</w:t>
      </w:r>
      <w:r>
        <w:rPr>
          <w:rFonts w:ascii="Times New Roman" w:hAnsi="Times New Roman" w:cs="Times New Roman"/>
          <w:sz w:val="24"/>
          <w:szCs w:val="24"/>
        </w:rPr>
        <w:t>n</w:t>
      </w:r>
      <w:r w:rsidRPr="00CD706A">
        <w:rPr>
          <w:rFonts w:ascii="Times New Roman" w:hAnsi="Times New Roman" w:cs="Times New Roman"/>
          <w:sz w:val="24"/>
          <w:szCs w:val="24"/>
        </w:rPr>
        <w:t xml:space="preserve"> los certificados correspondientes.</w:t>
      </w:r>
    </w:p>
    <w:p w:rsidR="006A3455" w:rsidRDefault="006A3455" w:rsidP="006A3455">
      <w:pPr>
        <w:pStyle w:val="Sinespaciado"/>
        <w:ind w:left="720"/>
        <w:jc w:val="both"/>
        <w:rPr>
          <w:rFonts w:ascii="Times New Roman" w:hAnsi="Times New Roman" w:cs="Times New Roman"/>
          <w:sz w:val="24"/>
          <w:szCs w:val="24"/>
        </w:rPr>
      </w:pPr>
    </w:p>
    <w:p w:rsidR="006A3455" w:rsidRPr="005B4398" w:rsidRDefault="006A3455" w:rsidP="006A3455">
      <w:pPr>
        <w:pStyle w:val="Sinespaciado"/>
        <w:numPr>
          <w:ilvl w:val="0"/>
          <w:numId w:val="1"/>
        </w:numPr>
        <w:rPr>
          <w:rFonts w:ascii="Times New Roman" w:hAnsi="Times New Roman" w:cs="Times New Roman"/>
          <w:sz w:val="24"/>
          <w:szCs w:val="24"/>
        </w:rPr>
      </w:pPr>
      <w:r>
        <w:rPr>
          <w:rFonts w:ascii="Times New Roman" w:hAnsi="Times New Roman" w:cs="Times New Roman"/>
          <w:b/>
          <w:sz w:val="24"/>
          <w:szCs w:val="24"/>
        </w:rPr>
        <w:t>Aranceles</w:t>
      </w:r>
    </w:p>
    <w:p w:rsidR="006A3455" w:rsidRDefault="006A3455" w:rsidP="006A3455">
      <w:pPr>
        <w:pStyle w:val="Sinespaciado"/>
        <w:ind w:left="720"/>
        <w:jc w:val="both"/>
        <w:rPr>
          <w:rFonts w:ascii="Times New Roman" w:hAnsi="Times New Roman" w:cs="Times New Roman"/>
          <w:sz w:val="24"/>
          <w:szCs w:val="24"/>
        </w:rPr>
      </w:pPr>
      <w:r>
        <w:rPr>
          <w:rFonts w:ascii="Times New Roman" w:hAnsi="Times New Roman" w:cs="Times New Roman"/>
          <w:sz w:val="24"/>
          <w:szCs w:val="24"/>
        </w:rPr>
        <w:t>Los talleres, en las distintas escuelas,</w:t>
      </w:r>
      <w:r w:rsidRPr="00987EE8">
        <w:rPr>
          <w:rFonts w:ascii="Times New Roman" w:hAnsi="Times New Roman" w:cs="Times New Roman"/>
          <w:sz w:val="24"/>
          <w:szCs w:val="24"/>
        </w:rPr>
        <w:t xml:space="preserve"> será</w:t>
      </w:r>
      <w:r>
        <w:rPr>
          <w:rFonts w:ascii="Times New Roman" w:hAnsi="Times New Roman" w:cs="Times New Roman"/>
          <w:sz w:val="24"/>
          <w:szCs w:val="24"/>
        </w:rPr>
        <w:t>n</w:t>
      </w:r>
      <w:r w:rsidRPr="00987EE8">
        <w:rPr>
          <w:rFonts w:ascii="Times New Roman" w:hAnsi="Times New Roman" w:cs="Times New Roman"/>
          <w:sz w:val="24"/>
          <w:szCs w:val="24"/>
        </w:rPr>
        <w:t xml:space="preserve"> de carácter gratuito.</w:t>
      </w:r>
    </w:p>
    <w:p w:rsidR="006A3455" w:rsidRDefault="006A3455" w:rsidP="006A3455">
      <w:pPr>
        <w:pStyle w:val="Sinespaciado"/>
        <w:ind w:left="720"/>
        <w:jc w:val="both"/>
        <w:rPr>
          <w:rFonts w:ascii="Times New Roman" w:hAnsi="Times New Roman" w:cs="Times New Roman"/>
          <w:sz w:val="24"/>
          <w:szCs w:val="24"/>
        </w:rPr>
      </w:pPr>
    </w:p>
    <w:p w:rsidR="006A3455" w:rsidRPr="005B4398" w:rsidRDefault="006A3455" w:rsidP="006A3455">
      <w:pPr>
        <w:pStyle w:val="Sinespaciado"/>
        <w:numPr>
          <w:ilvl w:val="0"/>
          <w:numId w:val="1"/>
        </w:numPr>
        <w:rPr>
          <w:rFonts w:ascii="Times New Roman" w:hAnsi="Times New Roman" w:cs="Times New Roman"/>
          <w:sz w:val="24"/>
          <w:szCs w:val="24"/>
        </w:rPr>
      </w:pPr>
      <w:r>
        <w:rPr>
          <w:rFonts w:ascii="Times New Roman" w:hAnsi="Times New Roman" w:cs="Times New Roman"/>
          <w:b/>
          <w:sz w:val="24"/>
          <w:szCs w:val="24"/>
        </w:rPr>
        <w:t>Necesidades</w:t>
      </w:r>
    </w:p>
    <w:p w:rsidR="006A3455" w:rsidRDefault="006A3455" w:rsidP="006A3455">
      <w:pPr>
        <w:pStyle w:val="Sinespaciado"/>
        <w:ind w:left="720"/>
        <w:jc w:val="both"/>
        <w:rPr>
          <w:rFonts w:ascii="Times New Roman" w:hAnsi="Times New Roman" w:cs="Times New Roman"/>
          <w:sz w:val="24"/>
          <w:szCs w:val="24"/>
        </w:rPr>
      </w:pPr>
    </w:p>
    <w:p w:rsidR="006A3455" w:rsidRPr="005B4398" w:rsidRDefault="006A3455" w:rsidP="006A3455">
      <w:pPr>
        <w:pStyle w:val="Sinespaciado"/>
        <w:ind w:left="720"/>
        <w:jc w:val="both"/>
        <w:rPr>
          <w:rFonts w:ascii="Times New Roman" w:hAnsi="Times New Roman" w:cs="Times New Roman"/>
          <w:sz w:val="24"/>
          <w:szCs w:val="24"/>
        </w:rPr>
      </w:pPr>
      <w:r w:rsidRPr="005B4398">
        <w:rPr>
          <w:rFonts w:ascii="Times New Roman" w:hAnsi="Times New Roman" w:cs="Times New Roman"/>
          <w:sz w:val="24"/>
          <w:szCs w:val="24"/>
        </w:rPr>
        <w:t xml:space="preserve">Será necesario contar con los certificados, por lo tanto se deberá considerar este gasto de impresión. Los certificados se destinarán </w:t>
      </w:r>
      <w:r>
        <w:rPr>
          <w:rFonts w:ascii="Times New Roman" w:hAnsi="Times New Roman" w:cs="Times New Roman"/>
          <w:sz w:val="24"/>
          <w:szCs w:val="24"/>
        </w:rPr>
        <w:t xml:space="preserve">tanto </w:t>
      </w:r>
      <w:r w:rsidRPr="005B4398">
        <w:rPr>
          <w:rFonts w:ascii="Times New Roman" w:hAnsi="Times New Roman" w:cs="Times New Roman"/>
          <w:sz w:val="24"/>
          <w:szCs w:val="24"/>
        </w:rPr>
        <w:t xml:space="preserve">a las y los docentes participantes como a todo el equipo capacitador. </w:t>
      </w:r>
    </w:p>
    <w:p w:rsidR="006A3455" w:rsidRPr="00987EE8" w:rsidRDefault="006A3455" w:rsidP="006A3455">
      <w:pPr>
        <w:pStyle w:val="Sinespaciado"/>
        <w:jc w:val="both"/>
        <w:rPr>
          <w:rFonts w:ascii="Times New Roman" w:hAnsi="Times New Roman" w:cs="Times New Roman"/>
          <w:sz w:val="24"/>
          <w:szCs w:val="24"/>
        </w:rPr>
      </w:pPr>
    </w:p>
    <w:p w:rsidR="006A3455" w:rsidRPr="00DD0D0B" w:rsidRDefault="006A3455" w:rsidP="006A3455">
      <w:pPr>
        <w:pStyle w:val="Sinespaciado"/>
        <w:numPr>
          <w:ilvl w:val="0"/>
          <w:numId w:val="1"/>
        </w:numPr>
        <w:rPr>
          <w:rFonts w:ascii="Times New Roman" w:hAnsi="Times New Roman" w:cs="Times New Roman"/>
          <w:sz w:val="24"/>
          <w:szCs w:val="24"/>
        </w:rPr>
      </w:pPr>
      <w:r>
        <w:rPr>
          <w:rFonts w:ascii="Times New Roman" w:hAnsi="Times New Roman" w:cs="Times New Roman"/>
          <w:b/>
          <w:sz w:val="24"/>
          <w:szCs w:val="24"/>
        </w:rPr>
        <w:t>Contacto con las autoras</w:t>
      </w:r>
    </w:p>
    <w:p w:rsidR="006A3455" w:rsidRPr="00CD706A" w:rsidRDefault="006A3455" w:rsidP="006A3455">
      <w:pPr>
        <w:pStyle w:val="Sinespaciado"/>
        <w:ind w:left="720"/>
        <w:rPr>
          <w:rFonts w:ascii="Times New Roman" w:hAnsi="Times New Roman" w:cs="Times New Roman"/>
          <w:sz w:val="24"/>
          <w:szCs w:val="24"/>
        </w:rPr>
      </w:pPr>
    </w:p>
    <w:p w:rsidR="006A3455" w:rsidRPr="00987EE8" w:rsidRDefault="006A3455" w:rsidP="006A3455">
      <w:pPr>
        <w:pStyle w:val="Sinespaciado"/>
        <w:numPr>
          <w:ilvl w:val="0"/>
          <w:numId w:val="2"/>
        </w:numPr>
        <w:rPr>
          <w:rFonts w:ascii="Times New Roman" w:hAnsi="Times New Roman" w:cs="Times New Roman"/>
          <w:sz w:val="24"/>
          <w:szCs w:val="24"/>
        </w:rPr>
      </w:pPr>
      <w:proofErr w:type="spellStart"/>
      <w:r w:rsidRPr="00987EE8">
        <w:rPr>
          <w:rFonts w:ascii="Times New Roman" w:hAnsi="Times New Roman" w:cs="Times New Roman"/>
          <w:sz w:val="24"/>
          <w:szCs w:val="24"/>
        </w:rPr>
        <w:t>Mgter</w:t>
      </w:r>
      <w:proofErr w:type="spellEnd"/>
      <w:r w:rsidRPr="00987EE8">
        <w:rPr>
          <w:rFonts w:ascii="Times New Roman" w:hAnsi="Times New Roman" w:cs="Times New Roman"/>
          <w:sz w:val="24"/>
          <w:szCs w:val="24"/>
        </w:rPr>
        <w:t>. Delia Beatriz González, DNI 14360012</w:t>
      </w:r>
    </w:p>
    <w:p w:rsidR="006A3455" w:rsidRPr="00987EE8" w:rsidRDefault="006A3455" w:rsidP="006A3455">
      <w:pPr>
        <w:pStyle w:val="Sinespaciado"/>
        <w:ind w:left="720"/>
        <w:rPr>
          <w:rFonts w:ascii="Times New Roman" w:hAnsi="Times New Roman" w:cs="Times New Roman"/>
          <w:sz w:val="24"/>
          <w:szCs w:val="24"/>
        </w:rPr>
      </w:pPr>
      <w:r w:rsidRPr="00987EE8">
        <w:rPr>
          <w:rFonts w:ascii="Times New Roman" w:hAnsi="Times New Roman" w:cs="Times New Roman"/>
          <w:sz w:val="24"/>
          <w:szCs w:val="24"/>
        </w:rPr>
        <w:t>Tel. 4332222</w:t>
      </w:r>
    </w:p>
    <w:p w:rsidR="006A3455" w:rsidRPr="00987EE8" w:rsidRDefault="006A3455" w:rsidP="006A3455">
      <w:pPr>
        <w:pStyle w:val="Sinespaciado"/>
        <w:spacing w:line="480" w:lineRule="auto"/>
        <w:ind w:left="720"/>
        <w:rPr>
          <w:rFonts w:ascii="Times New Roman" w:hAnsi="Times New Roman" w:cs="Times New Roman"/>
          <w:sz w:val="24"/>
          <w:szCs w:val="24"/>
        </w:rPr>
      </w:pPr>
      <w:r>
        <w:rPr>
          <w:rFonts w:ascii="Times New Roman" w:hAnsi="Times New Roman" w:cs="Times New Roman"/>
          <w:sz w:val="24"/>
          <w:szCs w:val="24"/>
        </w:rPr>
        <w:t>c</w:t>
      </w:r>
      <w:r w:rsidRPr="00987EE8">
        <w:rPr>
          <w:rFonts w:ascii="Times New Roman" w:hAnsi="Times New Roman" w:cs="Times New Roman"/>
          <w:sz w:val="24"/>
          <w:szCs w:val="24"/>
        </w:rPr>
        <w:t>larita_g@live.com.ar</w:t>
      </w:r>
    </w:p>
    <w:p w:rsidR="006A3455" w:rsidRDefault="006A3455" w:rsidP="006A3455">
      <w:pPr>
        <w:pStyle w:val="Sinespaciado"/>
        <w:numPr>
          <w:ilvl w:val="0"/>
          <w:numId w:val="2"/>
        </w:numPr>
        <w:spacing w:line="480" w:lineRule="auto"/>
        <w:rPr>
          <w:rFonts w:ascii="Times New Roman" w:hAnsi="Times New Roman" w:cs="Times New Roman"/>
          <w:sz w:val="24"/>
          <w:szCs w:val="24"/>
        </w:rPr>
      </w:pPr>
      <w:r w:rsidRPr="00987EE8">
        <w:rPr>
          <w:rFonts w:ascii="Times New Roman" w:hAnsi="Times New Roman" w:cs="Times New Roman"/>
          <w:sz w:val="24"/>
          <w:szCs w:val="24"/>
        </w:rPr>
        <w:t xml:space="preserve">Prof. </w:t>
      </w:r>
      <w:r>
        <w:rPr>
          <w:rFonts w:ascii="Times New Roman" w:hAnsi="Times New Roman" w:cs="Times New Roman"/>
          <w:sz w:val="24"/>
          <w:szCs w:val="24"/>
        </w:rPr>
        <w:t xml:space="preserve">Especialista </w:t>
      </w:r>
      <w:r w:rsidRPr="00987EE8">
        <w:rPr>
          <w:rFonts w:ascii="Times New Roman" w:hAnsi="Times New Roman" w:cs="Times New Roman"/>
          <w:sz w:val="24"/>
          <w:szCs w:val="24"/>
        </w:rPr>
        <w:t xml:space="preserve">Liliana </w:t>
      </w:r>
      <w:proofErr w:type="spellStart"/>
      <w:r w:rsidRPr="00987EE8">
        <w:rPr>
          <w:rFonts w:ascii="Times New Roman" w:hAnsi="Times New Roman" w:cs="Times New Roman"/>
          <w:sz w:val="24"/>
          <w:szCs w:val="24"/>
        </w:rPr>
        <w:t>Scalia</w:t>
      </w:r>
      <w:proofErr w:type="spellEnd"/>
      <w:r w:rsidRPr="00987EE8">
        <w:rPr>
          <w:rFonts w:ascii="Times New Roman" w:hAnsi="Times New Roman" w:cs="Times New Roman"/>
          <w:sz w:val="24"/>
          <w:szCs w:val="24"/>
        </w:rPr>
        <w:t>, DNI: 24426960</w:t>
      </w:r>
    </w:p>
    <w:p w:rsidR="006A3455" w:rsidRPr="00987EE8" w:rsidRDefault="006A3455" w:rsidP="006A3455">
      <w:pPr>
        <w:pStyle w:val="Sinespaciado"/>
        <w:spacing w:line="480" w:lineRule="auto"/>
        <w:ind w:left="720"/>
        <w:rPr>
          <w:rFonts w:ascii="Times New Roman" w:hAnsi="Times New Roman" w:cs="Times New Roman"/>
          <w:sz w:val="24"/>
          <w:szCs w:val="24"/>
        </w:rPr>
      </w:pPr>
      <w:r w:rsidRPr="00987EE8">
        <w:rPr>
          <w:rFonts w:ascii="Times New Roman" w:hAnsi="Times New Roman" w:cs="Times New Roman"/>
          <w:sz w:val="24"/>
          <w:szCs w:val="24"/>
        </w:rPr>
        <w:t>lilianascalia@gmail.com</w:t>
      </w:r>
    </w:p>
    <w:p w:rsidR="006A3455" w:rsidRDefault="006A3455" w:rsidP="006A3455">
      <w:pPr>
        <w:pStyle w:val="Sinespaciado"/>
        <w:spacing w:line="480" w:lineRule="auto"/>
        <w:ind w:left="720"/>
        <w:rPr>
          <w:rFonts w:ascii="Times New Roman" w:hAnsi="Times New Roman" w:cs="Times New Roman"/>
          <w:sz w:val="24"/>
          <w:szCs w:val="24"/>
        </w:rPr>
      </w:pPr>
    </w:p>
    <w:p w:rsidR="006A3455" w:rsidRDefault="006A3455" w:rsidP="006A3455">
      <w:pPr>
        <w:pStyle w:val="Sinespaciado"/>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Prof. Liliana </w:t>
      </w:r>
      <w:proofErr w:type="spellStart"/>
      <w:r>
        <w:rPr>
          <w:rFonts w:ascii="Times New Roman" w:hAnsi="Times New Roman" w:cs="Times New Roman"/>
          <w:sz w:val="24"/>
          <w:szCs w:val="24"/>
        </w:rPr>
        <w:t>Scallia</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Mgter</w:t>
      </w:r>
      <w:proofErr w:type="spellEnd"/>
      <w:r>
        <w:rPr>
          <w:rFonts w:ascii="Times New Roman" w:hAnsi="Times New Roman" w:cs="Times New Roman"/>
          <w:sz w:val="24"/>
          <w:szCs w:val="24"/>
        </w:rPr>
        <w:t>. Delia Beatriz González</w:t>
      </w:r>
    </w:p>
    <w:p w:rsidR="006A3455" w:rsidRDefault="006A3455" w:rsidP="006A3455">
      <w:pPr>
        <w:pStyle w:val="Sinespaciado"/>
        <w:spacing w:line="480" w:lineRule="auto"/>
        <w:ind w:left="720"/>
        <w:rPr>
          <w:rFonts w:ascii="Times New Roman" w:hAnsi="Times New Roman" w:cs="Times New Roman"/>
          <w:sz w:val="24"/>
          <w:szCs w:val="24"/>
        </w:rPr>
      </w:pPr>
    </w:p>
    <w:p w:rsidR="006A3455" w:rsidRPr="00CD706A" w:rsidRDefault="006A3455" w:rsidP="006A3455">
      <w:pPr>
        <w:pStyle w:val="Sinespaciado"/>
        <w:spacing w:line="480" w:lineRule="auto"/>
        <w:ind w:left="720"/>
        <w:rPr>
          <w:rFonts w:ascii="Times New Roman" w:hAnsi="Times New Roman" w:cs="Times New Roman"/>
          <w:sz w:val="24"/>
          <w:szCs w:val="24"/>
        </w:rPr>
      </w:pPr>
    </w:p>
    <w:p w:rsidR="006A3455" w:rsidRPr="00CD706A" w:rsidRDefault="006A3455" w:rsidP="006A3455">
      <w:pPr>
        <w:pStyle w:val="Sinespaciado"/>
        <w:ind w:left="720"/>
        <w:rPr>
          <w:rFonts w:ascii="Times New Roman" w:hAnsi="Times New Roman" w:cs="Times New Roman"/>
          <w:sz w:val="24"/>
          <w:szCs w:val="24"/>
        </w:rPr>
      </w:pPr>
    </w:p>
    <w:p w:rsidR="006A3455" w:rsidRPr="00CD706A" w:rsidRDefault="006A3455" w:rsidP="006A3455">
      <w:pPr>
        <w:pStyle w:val="Sinespaciado"/>
        <w:ind w:left="720"/>
        <w:jc w:val="both"/>
        <w:rPr>
          <w:rFonts w:ascii="Times New Roman" w:hAnsi="Times New Roman" w:cs="Times New Roman"/>
          <w:sz w:val="24"/>
          <w:szCs w:val="24"/>
        </w:rPr>
      </w:pPr>
    </w:p>
    <w:p w:rsidR="006A3455" w:rsidRDefault="006A3455" w:rsidP="006A3455">
      <w:pPr>
        <w:pStyle w:val="Sinespaciado"/>
        <w:ind w:left="720"/>
        <w:rPr>
          <w:rFonts w:ascii="Times New Roman" w:hAnsi="Times New Roman" w:cs="Times New Roman"/>
          <w:sz w:val="24"/>
          <w:szCs w:val="24"/>
        </w:rPr>
      </w:pPr>
    </w:p>
    <w:p w:rsidR="006A3455" w:rsidRDefault="006A3455" w:rsidP="006A3455">
      <w:pPr>
        <w:pStyle w:val="Sinespaciado"/>
        <w:ind w:left="720"/>
        <w:rPr>
          <w:rFonts w:ascii="Times New Roman" w:hAnsi="Times New Roman" w:cs="Times New Roman"/>
          <w:sz w:val="24"/>
          <w:szCs w:val="24"/>
        </w:rPr>
      </w:pPr>
    </w:p>
    <w:p w:rsidR="006A3455" w:rsidRDefault="006A3455" w:rsidP="006A3455">
      <w:pPr>
        <w:pStyle w:val="Sinespaciado"/>
        <w:ind w:left="720"/>
        <w:rPr>
          <w:rFonts w:ascii="Times New Roman" w:hAnsi="Times New Roman" w:cs="Times New Roman"/>
          <w:sz w:val="24"/>
          <w:szCs w:val="24"/>
        </w:rPr>
      </w:pPr>
    </w:p>
    <w:p w:rsidR="006A3455" w:rsidRDefault="006A3455" w:rsidP="006A3455">
      <w:pPr>
        <w:pStyle w:val="Sinespaciado"/>
        <w:ind w:left="720"/>
        <w:rPr>
          <w:rFonts w:ascii="Times New Roman" w:hAnsi="Times New Roman" w:cs="Times New Roman"/>
          <w:sz w:val="24"/>
          <w:szCs w:val="24"/>
        </w:rPr>
      </w:pPr>
    </w:p>
    <w:p w:rsidR="006A3455" w:rsidRDefault="006A3455" w:rsidP="006A3455">
      <w:pPr>
        <w:pStyle w:val="Sinespaciado"/>
        <w:ind w:left="720"/>
        <w:rPr>
          <w:rFonts w:ascii="Times New Roman" w:hAnsi="Times New Roman" w:cs="Times New Roman"/>
          <w:sz w:val="24"/>
          <w:szCs w:val="24"/>
        </w:rPr>
      </w:pPr>
    </w:p>
    <w:p w:rsidR="006A3455" w:rsidRDefault="006A3455" w:rsidP="006A3455">
      <w:pPr>
        <w:pStyle w:val="Sinespaciado"/>
        <w:ind w:left="720"/>
        <w:rPr>
          <w:rFonts w:ascii="Times New Roman" w:hAnsi="Times New Roman" w:cs="Times New Roman"/>
          <w:sz w:val="24"/>
          <w:szCs w:val="24"/>
        </w:rPr>
      </w:pPr>
    </w:p>
    <w:p w:rsidR="006A3455" w:rsidRDefault="006A3455" w:rsidP="006A3455">
      <w:pPr>
        <w:pStyle w:val="Sinespaciado"/>
        <w:ind w:left="720"/>
        <w:rPr>
          <w:rFonts w:ascii="Times New Roman" w:hAnsi="Times New Roman" w:cs="Times New Roman"/>
          <w:sz w:val="24"/>
          <w:szCs w:val="24"/>
        </w:rPr>
      </w:pPr>
    </w:p>
    <w:p w:rsidR="006A3455" w:rsidRDefault="006A3455" w:rsidP="006A3455">
      <w:pPr>
        <w:pStyle w:val="Sinespaciado"/>
        <w:ind w:left="720"/>
        <w:rPr>
          <w:rFonts w:ascii="Times New Roman" w:hAnsi="Times New Roman" w:cs="Times New Roman"/>
          <w:sz w:val="24"/>
          <w:szCs w:val="24"/>
        </w:rPr>
      </w:pPr>
    </w:p>
    <w:p w:rsidR="006A3455" w:rsidRDefault="006A3455" w:rsidP="006A3455">
      <w:pPr>
        <w:pStyle w:val="Sinespaciado"/>
        <w:ind w:left="720"/>
        <w:rPr>
          <w:rFonts w:ascii="Times New Roman" w:hAnsi="Times New Roman" w:cs="Times New Roman"/>
          <w:sz w:val="24"/>
          <w:szCs w:val="24"/>
        </w:rPr>
      </w:pPr>
    </w:p>
    <w:p w:rsidR="006A3455" w:rsidRDefault="006A3455" w:rsidP="006A3455">
      <w:pPr>
        <w:pStyle w:val="Sinespaciado"/>
        <w:ind w:left="720"/>
        <w:rPr>
          <w:rFonts w:ascii="Times New Roman" w:hAnsi="Times New Roman" w:cs="Times New Roman"/>
          <w:sz w:val="24"/>
          <w:szCs w:val="24"/>
        </w:rPr>
      </w:pPr>
    </w:p>
    <w:p w:rsidR="006A3455" w:rsidRDefault="006A3455" w:rsidP="006A3455">
      <w:pPr>
        <w:pStyle w:val="Sinespaciado"/>
        <w:ind w:left="720"/>
        <w:rPr>
          <w:rFonts w:ascii="Times New Roman" w:hAnsi="Times New Roman" w:cs="Times New Roman"/>
          <w:sz w:val="24"/>
          <w:szCs w:val="24"/>
        </w:rPr>
      </w:pPr>
    </w:p>
    <w:p w:rsidR="006A3455" w:rsidRDefault="006A3455" w:rsidP="006A3455">
      <w:pPr>
        <w:pStyle w:val="Sinespaciado"/>
        <w:ind w:left="720"/>
        <w:rPr>
          <w:rFonts w:ascii="Times New Roman" w:hAnsi="Times New Roman" w:cs="Times New Roman"/>
          <w:sz w:val="24"/>
          <w:szCs w:val="24"/>
        </w:rPr>
      </w:pPr>
    </w:p>
    <w:p w:rsidR="006A3455" w:rsidRDefault="006A3455" w:rsidP="006A3455">
      <w:pPr>
        <w:pStyle w:val="Sinespaciado"/>
        <w:ind w:left="720"/>
        <w:rPr>
          <w:rFonts w:ascii="Times New Roman" w:hAnsi="Times New Roman" w:cs="Times New Roman"/>
          <w:sz w:val="24"/>
          <w:szCs w:val="24"/>
        </w:rPr>
      </w:pPr>
    </w:p>
    <w:p w:rsidR="006A3455" w:rsidRDefault="006A3455" w:rsidP="006A3455">
      <w:pPr>
        <w:pStyle w:val="Sinespaciado"/>
        <w:ind w:left="720"/>
        <w:rPr>
          <w:rFonts w:ascii="Times New Roman" w:hAnsi="Times New Roman" w:cs="Times New Roman"/>
          <w:sz w:val="24"/>
          <w:szCs w:val="24"/>
        </w:rPr>
      </w:pPr>
    </w:p>
    <w:p w:rsidR="006A3455" w:rsidRDefault="006A3455" w:rsidP="006A3455">
      <w:pPr>
        <w:pStyle w:val="Sinespaciado"/>
        <w:ind w:left="720"/>
        <w:rPr>
          <w:rFonts w:ascii="Times New Roman" w:hAnsi="Times New Roman" w:cs="Times New Roman"/>
          <w:sz w:val="24"/>
          <w:szCs w:val="24"/>
        </w:rPr>
      </w:pPr>
    </w:p>
    <w:p w:rsidR="006A3455" w:rsidRDefault="006A3455" w:rsidP="006A3455">
      <w:pPr>
        <w:pStyle w:val="Sinespaciado"/>
        <w:ind w:left="720"/>
        <w:rPr>
          <w:rFonts w:ascii="Times New Roman" w:hAnsi="Times New Roman" w:cs="Times New Roman"/>
          <w:sz w:val="24"/>
          <w:szCs w:val="24"/>
        </w:rPr>
      </w:pPr>
    </w:p>
    <w:p w:rsidR="00EF3E83" w:rsidRDefault="00EF3E83"/>
    <w:sectPr w:rsidR="00EF3E83" w:rsidSect="006E63E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A72B6"/>
    <w:multiLevelType w:val="hybridMultilevel"/>
    <w:tmpl w:val="4BCA12F2"/>
    <w:lvl w:ilvl="0" w:tplc="B83ECAD0">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nsid w:val="095D5C44"/>
    <w:multiLevelType w:val="hybridMultilevel"/>
    <w:tmpl w:val="319E0256"/>
    <w:lvl w:ilvl="0" w:tplc="7F846CCC">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
    <w:nsid w:val="124231B4"/>
    <w:multiLevelType w:val="hybridMultilevel"/>
    <w:tmpl w:val="7E2847E8"/>
    <w:lvl w:ilvl="0" w:tplc="6BC26788">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3455"/>
    <w:rsid w:val="005017EA"/>
    <w:rsid w:val="006A3455"/>
    <w:rsid w:val="006E63E0"/>
    <w:rsid w:val="007E094B"/>
    <w:rsid w:val="00EF3E83"/>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455"/>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A3455"/>
    <w:pPr>
      <w:spacing w:after="0" w:line="240" w:lineRule="auto"/>
    </w:pPr>
  </w:style>
  <w:style w:type="character" w:styleId="Hipervnculo">
    <w:name w:val="Hyperlink"/>
    <w:basedOn w:val="Fuentedeprrafopredeter"/>
    <w:uiPriority w:val="99"/>
    <w:unhideWhenUsed/>
    <w:rsid w:val="006A3455"/>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aginaria.com.ar/18/1/literatura-y-valores.htm" TargetMode="External"/><Relationship Id="rId3" Type="http://schemas.openxmlformats.org/officeDocument/2006/relationships/settings" Target="settings.xml"/><Relationship Id="rId7" Type="http://schemas.openxmlformats.org/officeDocument/2006/relationships/hyperlink" Target="http://www.alphalibros.com.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npyr.xtrweb.com/jornadas/(D)%20Practicas/WebTrabajos/BOMBINI%20T.htm" TargetMode="External"/><Relationship Id="rId11" Type="http://schemas.openxmlformats.org/officeDocument/2006/relationships/fontTable" Target="fontTable.xml"/><Relationship Id="rId5" Type="http://schemas.openxmlformats.org/officeDocument/2006/relationships/hyperlink" Target="http://edant.revistaenie.clarin.com/notas/2010/08/08/_-02207015.htm" TargetMode="External"/><Relationship Id="rId10" Type="http://schemas.openxmlformats.org/officeDocument/2006/relationships/hyperlink" Target="http://www.enriquemariscal.com.ar/Usuarios/Lecturas.asp?CAUT=323&amp;NPAG=1" TargetMode="External"/><Relationship Id="rId4" Type="http://schemas.openxmlformats.org/officeDocument/2006/relationships/webSettings" Target="webSettings.xml"/><Relationship Id="rId9" Type="http://schemas.openxmlformats.org/officeDocument/2006/relationships/hyperlink" Target="http://edant.revistaenie.clarin.com/notas/2010/08/08/_-02207013.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1736</Words>
  <Characters>9553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clarita</dc:creator>
  <cp:keywords/>
  <dc:description/>
  <cp:lastModifiedBy>Revisor</cp:lastModifiedBy>
  <cp:revision>3</cp:revision>
  <dcterms:created xsi:type="dcterms:W3CDTF">2017-06-29T10:14:00Z</dcterms:created>
  <dcterms:modified xsi:type="dcterms:W3CDTF">2017-10-04T19:32:00Z</dcterms:modified>
</cp:coreProperties>
</file>