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2B" w:rsidRDefault="001E412B" w:rsidP="001E412B">
      <w:pPr>
        <w:autoSpaceDE w:val="0"/>
        <w:autoSpaceDN w:val="0"/>
        <w:adjustRightInd w:val="0"/>
        <w:spacing w:after="160" w:line="240" w:lineRule="auto"/>
        <w:jc w:val="center"/>
        <w:rPr>
          <w:rFonts w:ascii="Arial" w:hAnsi="Arial" w:cs="Arial"/>
          <w:b/>
          <w:bCs/>
          <w:sz w:val="28"/>
          <w:szCs w:val="28"/>
        </w:rPr>
      </w:pPr>
      <w:r>
        <w:rPr>
          <w:rFonts w:ascii="Arial" w:hAnsi="Arial" w:cs="Arial"/>
          <w:b/>
          <w:bCs/>
          <w:sz w:val="28"/>
          <w:szCs w:val="28"/>
        </w:rPr>
        <w:t>UNIVERSIDAD NACIONAL DE SAN JUAN</w:t>
      </w:r>
    </w:p>
    <w:p w:rsidR="001E412B" w:rsidRDefault="001E412B" w:rsidP="001E412B">
      <w:pPr>
        <w:autoSpaceDE w:val="0"/>
        <w:autoSpaceDN w:val="0"/>
        <w:adjustRightInd w:val="0"/>
        <w:spacing w:after="160" w:line="240" w:lineRule="auto"/>
        <w:jc w:val="center"/>
        <w:rPr>
          <w:rFonts w:ascii="Arial" w:hAnsi="Arial" w:cs="Arial"/>
          <w:b/>
          <w:bCs/>
          <w:sz w:val="28"/>
          <w:szCs w:val="28"/>
        </w:rPr>
      </w:pPr>
      <w:r>
        <w:rPr>
          <w:rFonts w:ascii="Arial" w:hAnsi="Arial" w:cs="Arial"/>
          <w:b/>
          <w:bCs/>
          <w:sz w:val="28"/>
          <w:szCs w:val="28"/>
        </w:rPr>
        <w:t>FACULTAD DE FILOSOFÌA, HUMANIDADES Y ARTES</w:t>
      </w:r>
    </w:p>
    <w:p w:rsidR="001E412B" w:rsidRDefault="001E412B" w:rsidP="001E412B">
      <w:pPr>
        <w:autoSpaceDE w:val="0"/>
        <w:autoSpaceDN w:val="0"/>
        <w:adjustRightInd w:val="0"/>
        <w:spacing w:after="160" w:line="240" w:lineRule="auto"/>
        <w:jc w:val="center"/>
        <w:rPr>
          <w:rFonts w:ascii="Arial" w:hAnsi="Arial" w:cs="Arial"/>
          <w:b/>
          <w:bCs/>
          <w:sz w:val="28"/>
          <w:szCs w:val="28"/>
        </w:rPr>
      </w:pPr>
      <w:r>
        <w:rPr>
          <w:rFonts w:ascii="Arial" w:hAnsi="Arial" w:cs="Arial"/>
          <w:b/>
          <w:bCs/>
          <w:sz w:val="28"/>
          <w:szCs w:val="28"/>
        </w:rPr>
        <w:t>DEPARTAMENTO FILOSOFÌA Y CIENCIAS DE LA EDUCACIÒN</w:t>
      </w:r>
    </w:p>
    <w:p w:rsidR="001E412B" w:rsidRDefault="001E412B" w:rsidP="001E412B">
      <w:pPr>
        <w:autoSpaceDE w:val="0"/>
        <w:autoSpaceDN w:val="0"/>
        <w:adjustRightInd w:val="0"/>
        <w:spacing w:after="160" w:line="240" w:lineRule="auto"/>
        <w:jc w:val="center"/>
        <w:rPr>
          <w:rFonts w:ascii="Calibri" w:hAnsi="Calibri" w:cs="Calibri"/>
        </w:rPr>
      </w:pPr>
    </w:p>
    <w:p w:rsidR="001E412B" w:rsidRDefault="001E412B" w:rsidP="001E412B">
      <w:pPr>
        <w:autoSpaceDE w:val="0"/>
        <w:autoSpaceDN w:val="0"/>
        <w:adjustRightInd w:val="0"/>
        <w:spacing w:after="160" w:line="240" w:lineRule="auto"/>
        <w:rPr>
          <w:rFonts w:ascii="Berlin Sans FB" w:hAnsi="Berlin Sans FB" w:cs="Berlin Sans FB"/>
          <w:b/>
          <w:bCs/>
          <w:sz w:val="28"/>
          <w:szCs w:val="28"/>
        </w:rPr>
      </w:pPr>
      <w:r>
        <w:rPr>
          <w:rFonts w:ascii="Berlin Sans FB" w:hAnsi="Berlin Sans FB" w:cs="Berlin Sans FB"/>
          <w:b/>
          <w:bCs/>
          <w:sz w:val="28"/>
          <w:szCs w:val="28"/>
        </w:rPr>
        <w:t xml:space="preserve">“XV ENCUENTRO </w:t>
      </w:r>
      <w:r w:rsidR="00F1775A">
        <w:rPr>
          <w:rFonts w:ascii="Berlin Sans FB" w:hAnsi="Berlin Sans FB" w:cs="Berlin Sans FB"/>
          <w:b/>
          <w:bCs/>
          <w:sz w:val="28"/>
          <w:szCs w:val="28"/>
        </w:rPr>
        <w:t>NACIONAL DE CARRERAS DE EDUCACIÓ</w:t>
      </w:r>
      <w:r>
        <w:rPr>
          <w:rFonts w:ascii="Berlin Sans FB" w:hAnsi="Berlin Sans FB" w:cs="Berlin Sans FB"/>
          <w:b/>
          <w:bCs/>
          <w:sz w:val="28"/>
          <w:szCs w:val="28"/>
        </w:rPr>
        <w:t xml:space="preserve">N Y CIENCIAS DE </w:t>
      </w:r>
      <w:r w:rsidR="00F1775A">
        <w:rPr>
          <w:rFonts w:ascii="Berlin Sans FB" w:hAnsi="Berlin Sans FB" w:cs="Berlin Sans FB"/>
          <w:b/>
          <w:bCs/>
          <w:sz w:val="28"/>
          <w:szCs w:val="28"/>
        </w:rPr>
        <w:t>EDUCACIÓ</w:t>
      </w:r>
      <w:r>
        <w:rPr>
          <w:rFonts w:ascii="Berlin Sans FB" w:hAnsi="Berlin Sans FB" w:cs="Berlin Sans FB"/>
          <w:b/>
          <w:bCs/>
          <w:sz w:val="28"/>
          <w:szCs w:val="28"/>
        </w:rPr>
        <w:t>N DE UNIVERSIDADES NACIONALES”</w:t>
      </w: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jc w:val="center"/>
        <w:rPr>
          <w:rFonts w:ascii="Arial" w:hAnsi="Arial" w:cs="Arial"/>
          <w:b/>
          <w:bCs/>
          <w:sz w:val="28"/>
          <w:szCs w:val="28"/>
        </w:rPr>
      </w:pPr>
      <w:r>
        <w:rPr>
          <w:rFonts w:ascii="Arial" w:hAnsi="Arial" w:cs="Arial"/>
          <w:b/>
          <w:bCs/>
          <w:sz w:val="28"/>
          <w:szCs w:val="28"/>
        </w:rPr>
        <w:t>PRIMERA CIRCULAR</w:t>
      </w: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F1775A" w:rsidP="001E412B">
      <w:pPr>
        <w:autoSpaceDE w:val="0"/>
        <w:autoSpaceDN w:val="0"/>
        <w:adjustRightInd w:val="0"/>
        <w:spacing w:after="160" w:line="240" w:lineRule="auto"/>
        <w:jc w:val="center"/>
        <w:rPr>
          <w:rFonts w:ascii="Arial" w:hAnsi="Arial" w:cs="Arial"/>
          <w:b/>
          <w:bCs/>
          <w:sz w:val="36"/>
          <w:szCs w:val="36"/>
        </w:rPr>
      </w:pPr>
      <w:r>
        <w:rPr>
          <w:rFonts w:ascii="Arial" w:hAnsi="Arial" w:cs="Arial"/>
          <w:b/>
          <w:bCs/>
          <w:sz w:val="36"/>
          <w:szCs w:val="36"/>
        </w:rPr>
        <w:t>EL SENTIDO POLÍ</w:t>
      </w:r>
      <w:r w:rsidR="001E412B">
        <w:rPr>
          <w:rFonts w:ascii="Arial" w:hAnsi="Arial" w:cs="Arial"/>
          <w:b/>
          <w:bCs/>
          <w:sz w:val="36"/>
          <w:szCs w:val="36"/>
        </w:rPr>
        <w:t>TICO DE LO EDUCATIVO</w:t>
      </w:r>
      <w:r>
        <w:rPr>
          <w:rFonts w:ascii="Arial" w:hAnsi="Arial" w:cs="Arial"/>
          <w:b/>
          <w:bCs/>
          <w:sz w:val="36"/>
          <w:szCs w:val="36"/>
        </w:rPr>
        <w:t>:</w:t>
      </w:r>
      <w:r w:rsidR="001E412B">
        <w:rPr>
          <w:rFonts w:ascii="Arial" w:hAnsi="Arial" w:cs="Arial"/>
          <w:b/>
          <w:bCs/>
          <w:sz w:val="36"/>
          <w:szCs w:val="36"/>
        </w:rPr>
        <w:t xml:space="preserve"> TENSIONES Y DISPUTAS</w:t>
      </w: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Comic Sans MS" w:hAnsi="Comic Sans MS" w:cs="Comic Sans MS"/>
          <w:b/>
          <w:bCs/>
          <w:sz w:val="24"/>
          <w:szCs w:val="24"/>
        </w:rPr>
      </w:pPr>
      <w:r>
        <w:rPr>
          <w:rFonts w:ascii="Comic Sans MS" w:hAnsi="Comic Sans MS" w:cs="Comic Sans MS"/>
          <w:b/>
          <w:bCs/>
          <w:sz w:val="24"/>
          <w:szCs w:val="24"/>
        </w:rPr>
        <w:t>EN EL CENTENARIO DE LA REFORMA UNIVERS</w:t>
      </w:r>
      <w:r w:rsidR="00F1775A">
        <w:rPr>
          <w:rFonts w:ascii="Comic Sans MS" w:hAnsi="Comic Sans MS" w:cs="Comic Sans MS"/>
          <w:b/>
          <w:bCs/>
          <w:sz w:val="24"/>
          <w:szCs w:val="24"/>
        </w:rPr>
        <w:t>ITARIA Y A 25 AÑOS DE LA CREACIÓ</w:t>
      </w:r>
      <w:r>
        <w:rPr>
          <w:rFonts w:ascii="Comic Sans MS" w:hAnsi="Comic Sans MS" w:cs="Comic Sans MS"/>
          <w:b/>
          <w:bCs/>
          <w:sz w:val="24"/>
          <w:szCs w:val="24"/>
        </w:rPr>
        <w:t>N DE LA</w:t>
      </w:r>
      <w:r w:rsidR="00F1775A">
        <w:rPr>
          <w:rFonts w:ascii="Comic Sans MS" w:hAnsi="Comic Sans MS" w:cs="Comic Sans MS"/>
          <w:b/>
          <w:bCs/>
          <w:sz w:val="24"/>
          <w:szCs w:val="24"/>
        </w:rPr>
        <w:t xml:space="preserve"> CARRERA CIENCIAS DE LA EDUCACIÓ</w:t>
      </w:r>
      <w:r>
        <w:rPr>
          <w:rFonts w:ascii="Comic Sans MS" w:hAnsi="Comic Sans MS" w:cs="Comic Sans MS"/>
          <w:b/>
          <w:bCs/>
          <w:sz w:val="24"/>
          <w:szCs w:val="24"/>
        </w:rPr>
        <w:t>N EN LA UNIVERSIDAD NACIONAL DE SAN JUAN</w:t>
      </w: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jc w:val="center"/>
        <w:rPr>
          <w:rFonts w:ascii="Arial" w:hAnsi="Arial" w:cs="Arial"/>
          <w:sz w:val="28"/>
          <w:szCs w:val="28"/>
        </w:rPr>
      </w:pPr>
      <w:r>
        <w:rPr>
          <w:rFonts w:ascii="Arial" w:hAnsi="Arial" w:cs="Arial"/>
          <w:sz w:val="28"/>
          <w:szCs w:val="28"/>
        </w:rPr>
        <w:lastRenderedPageBreak/>
        <w:t>30 y 31 de agosto de 2018</w:t>
      </w: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rPr>
          <w:rFonts w:ascii="Calibri" w:hAnsi="Calibri" w:cs="Calibri"/>
        </w:rPr>
      </w:pP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 xml:space="preserve">En el marco del XIV Encuentro Nacional de Carreras en Educación y Ciencias de la Educación  de Universidades Nacionales (XIV ENCECE) realizado en Córdoba en el año 2016, Coordinadores y Directores eligen como sede la Universidad Nacional de San Juan. El 22 de Septiembre de 2017 en Paraná, Entre Rios, se participó en el Encuentro Nacional de Directores y Coordinadores de Carreras de Educación y Ciencias de la Educación realizado en la sede de la Escuela de Educación de la Universidad Nacional de Entre Rios (FCEDU UNER) donde se acordó el Tema y los Ejes del XV ENCECE San Juan 2018. </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Para el XV Encuentro, la realidad de la Educación Pública en nuestro país, nos impone en la agenda, reflexionar y tomar decisiones colectivas respecto a las Tensiones y Disputas en este campo las que continúan provocando exclusión y fragmentación social.</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 xml:space="preserve">La idea de Tensiones se toma en relación a la alerta epistemológica, como vigilancia, pero al mismo tiempo, como deseo de ampliar el horizonte de los conocimientos co-construidos. En este sentido, es oportuno referir el análisis que realiza Eduardo Rinesi (2011) al decir que los aportes de Kant son en la actualidad contemporáneos ya que constituyen una defensa de la Universidad Pública, una invitación a no naturalizar los saberes y los lenguajes, a mantener en alto una razón dispuesta, desde el interior de la universidad y a examinar las </w:t>
      </w:r>
      <w:r>
        <w:rPr>
          <w:rFonts w:ascii="Arial" w:hAnsi="Arial" w:cs="Arial"/>
          <w:sz w:val="28"/>
          <w:szCs w:val="28"/>
        </w:rPr>
        <w:lastRenderedPageBreak/>
        <w:t xml:space="preserve">categorías dispositivos, e intereses que persigue el conocimiento que allí se produce y reproduce.  </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 xml:space="preserve">Disputas toma el significado de discusión y debate, toda vez que quienes estamos en el amplio campo de la Educación, tenemos puntos de partida diferentes y en la construcción de nuestros saberes, tenemos la libertad y la oportunidad de optar por ideas y modos de acercarnos al conocimiento. </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 xml:space="preserve">Es interesante observar que, el eje con el que hoy debemos pensar las Disputas o diferencias respecto al sentido de la política, en general, y de la política educativa en particular, no está relacionado con el logro de libertades, sino el cumplimiento de un derecho. En ello existe una amplia coincidencia. </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Las diferencias permiten construir un sentido político de la Educación y este XV Encuentro brinda la oportunidad de resignificarlo a través del diálogo y este desafío lo realizaremos teniendo en cuenta los siguientes Ejes:</w:t>
      </w:r>
    </w:p>
    <w:p w:rsidR="000764CB" w:rsidRPr="000764CB" w:rsidRDefault="001E412B" w:rsidP="000764C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El sentido político de las políticas educativas actuales.</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 xml:space="preserve"> Los escenarios, ámbitos y espacios de la educación. Sujetos, medios de comunicación y organizaciones sociales.</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La transmisión: el conocimiento, las neurociencias, la investigación y el aprendizaje.</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El sentido político de la formación de grado de las carreras de educación / ciencias de la educación.</w:t>
      </w:r>
    </w:p>
    <w:p w:rsidR="001E412B" w:rsidRDefault="001E412B" w:rsidP="001E412B">
      <w:pPr>
        <w:autoSpaceDE w:val="0"/>
        <w:autoSpaceDN w:val="0"/>
        <w:adjustRightInd w:val="0"/>
        <w:spacing w:after="160" w:line="252" w:lineRule="auto"/>
        <w:ind w:left="720"/>
        <w:rPr>
          <w:rFonts w:ascii="Calibri" w:hAnsi="Calibri" w:cs="Calibri"/>
        </w:rPr>
      </w:pPr>
    </w:p>
    <w:p w:rsidR="000764CB" w:rsidRDefault="000764CB" w:rsidP="001E412B">
      <w:pPr>
        <w:autoSpaceDE w:val="0"/>
        <w:autoSpaceDN w:val="0"/>
        <w:adjustRightInd w:val="0"/>
        <w:spacing w:after="160" w:line="252" w:lineRule="auto"/>
        <w:ind w:left="720"/>
        <w:rPr>
          <w:rFonts w:ascii="Calibri" w:hAnsi="Calibri" w:cs="Calibri"/>
        </w:rPr>
      </w:pPr>
    </w:p>
    <w:p w:rsidR="000764CB" w:rsidRDefault="000764CB" w:rsidP="001E412B">
      <w:pPr>
        <w:autoSpaceDE w:val="0"/>
        <w:autoSpaceDN w:val="0"/>
        <w:adjustRightInd w:val="0"/>
        <w:spacing w:after="160" w:line="252" w:lineRule="auto"/>
        <w:ind w:left="720"/>
        <w:rPr>
          <w:rFonts w:ascii="Calibri" w:hAnsi="Calibri" w:cs="Calibri"/>
        </w:rPr>
      </w:pP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u w:val="single"/>
        </w:rPr>
        <w:lastRenderedPageBreak/>
        <w:t>COMITÉ ACADÉMICO</w:t>
      </w:r>
      <w:r>
        <w:rPr>
          <w:rFonts w:ascii="Arial" w:hAnsi="Arial" w:cs="Arial"/>
          <w:sz w:val="28"/>
          <w:szCs w:val="28"/>
        </w:rPr>
        <w:t>:</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Coordinadores y Directores de Carreras de Educación y Ciencias de la Educación</w:t>
      </w: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u w:val="single"/>
        </w:rPr>
        <w:t>COMITÉ ORGANIZADOR</w:t>
      </w:r>
      <w:r>
        <w:rPr>
          <w:rFonts w:ascii="Arial" w:hAnsi="Arial" w:cs="Arial"/>
          <w:sz w:val="28"/>
          <w:szCs w:val="28"/>
        </w:rPr>
        <w:t>:</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Departamento Filosofía y Ciencias de la Educación – FFHA – UNSJ</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Director: Prof. Carlos Carbajal</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Vice Directora: Esp. Lic. Analía Videla</w:t>
      </w: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u w:val="single"/>
        </w:rPr>
        <w:t>OBJETIVOS</w:t>
      </w:r>
      <w:r>
        <w:rPr>
          <w:rFonts w:ascii="Arial" w:hAnsi="Arial" w:cs="Arial"/>
          <w:sz w:val="28"/>
          <w:szCs w:val="28"/>
        </w:rPr>
        <w:t>:</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Considerar el Encuentro de Carreras de Educación y Ciencias de la Educación un espacio de diálogo continuo que recupera sentidos y desafíos de la Política Educativa en general, y de la Política Educativa en la Educación Superior en particular</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Reflexionar sobre las diferentes problemáticas que plantea la práctica educativa en lo Académico, en Extensión e Investigación</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Analizar el perfil profesional de los Educadores en el marco de las Políticas Educativas Nacionales</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Lograr acuerdos en el trabajo colectivo de las tensiones y disputas actuales de las Políticas Educativas que interpelan a Profesionales de la Educación y Ciencias de la Educación</w:t>
      </w:r>
    </w:p>
    <w:p w:rsidR="001E412B" w:rsidRDefault="001E412B" w:rsidP="001E412B">
      <w:pPr>
        <w:autoSpaceDE w:val="0"/>
        <w:autoSpaceDN w:val="0"/>
        <w:adjustRightInd w:val="0"/>
        <w:spacing w:after="160" w:line="240" w:lineRule="auto"/>
        <w:ind w:left="360"/>
        <w:jc w:val="both"/>
        <w:rPr>
          <w:rFonts w:ascii="Calibri" w:hAnsi="Calibri" w:cs="Calibri"/>
        </w:rPr>
      </w:pP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u w:val="single"/>
        </w:rPr>
        <w:lastRenderedPageBreak/>
        <w:t>DESTINATARIOS</w:t>
      </w:r>
      <w:r>
        <w:rPr>
          <w:rFonts w:ascii="Arial" w:hAnsi="Arial" w:cs="Arial"/>
          <w:sz w:val="28"/>
          <w:szCs w:val="28"/>
        </w:rPr>
        <w:t>:</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Docentes del área de la Educación y de las Ciencias de la Educación, estudiantes, graduados de diferentes áreas de la educación y público en general.</w:t>
      </w: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u w:val="single"/>
        </w:rPr>
        <w:t>ORGANIZACIÓN</w:t>
      </w:r>
      <w:r>
        <w:rPr>
          <w:rFonts w:ascii="Arial" w:hAnsi="Arial" w:cs="Arial"/>
          <w:sz w:val="28"/>
          <w:szCs w:val="28"/>
        </w:rPr>
        <w:t>:</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El Encuentro contemplará los siguientes espacios de trabajo:</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Paneles a cargo de diferentes Profesionales de la Educación y de las Ciencias de la Educación</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Ponencias</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Conversatorios</w:t>
      </w:r>
    </w:p>
    <w:p w:rsidR="001E412B" w:rsidRDefault="001E412B" w:rsidP="001E412B">
      <w:pPr>
        <w:numPr>
          <w:ilvl w:val="0"/>
          <w:numId w:val="1"/>
        </w:numPr>
        <w:autoSpaceDE w:val="0"/>
        <w:autoSpaceDN w:val="0"/>
        <w:adjustRightInd w:val="0"/>
        <w:spacing w:after="160" w:line="252" w:lineRule="auto"/>
        <w:ind w:left="1440" w:hanging="360"/>
        <w:jc w:val="both"/>
        <w:rPr>
          <w:rFonts w:ascii="Arial" w:hAnsi="Arial" w:cs="Arial"/>
          <w:sz w:val="28"/>
          <w:szCs w:val="28"/>
        </w:rPr>
      </w:pPr>
      <w:r>
        <w:rPr>
          <w:rFonts w:ascii="Arial" w:hAnsi="Arial" w:cs="Arial"/>
          <w:sz w:val="28"/>
          <w:szCs w:val="28"/>
        </w:rPr>
        <w:t>Mesas de trabajo: académicas, de extensión e investigación</w:t>
      </w: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Cada Universidad se hará responsable de la evaluación y organización de los trabajos, de acuerdo al tema y ejes acordados en Paraná- Entre Ríos. Al mismo tiempo se acordó la organización de un pre-encuentro en el mes de junio de 2018, el cual producirá trabajos colectivos e individuales a presentar en el XV Encuentro.</w:t>
      </w:r>
    </w:p>
    <w:p w:rsidR="001E412B" w:rsidRDefault="001E412B" w:rsidP="001E412B">
      <w:pPr>
        <w:autoSpaceDE w:val="0"/>
        <w:autoSpaceDN w:val="0"/>
        <w:adjustRightInd w:val="0"/>
        <w:spacing w:after="160" w:line="240" w:lineRule="auto"/>
        <w:jc w:val="both"/>
        <w:rPr>
          <w:rFonts w:ascii="Calibri" w:hAnsi="Calibri" w:cs="Calibri"/>
        </w:rPr>
      </w:pPr>
    </w:p>
    <w:p w:rsidR="001E412B" w:rsidRDefault="001E412B" w:rsidP="001E412B">
      <w:pPr>
        <w:autoSpaceDE w:val="0"/>
        <w:autoSpaceDN w:val="0"/>
        <w:adjustRightInd w:val="0"/>
        <w:spacing w:after="160" w:line="240" w:lineRule="auto"/>
        <w:jc w:val="both"/>
        <w:rPr>
          <w:rFonts w:ascii="Calibri" w:hAnsi="Calibri" w:cs="Calibri"/>
        </w:rPr>
      </w:pPr>
      <w:r>
        <w:rPr>
          <w:rFonts w:ascii="Arial" w:hAnsi="Arial" w:cs="Arial"/>
          <w:sz w:val="28"/>
          <w:szCs w:val="28"/>
          <w:u w:val="single"/>
        </w:rPr>
        <w:t>ARANCELES</w:t>
      </w:r>
      <w:r>
        <w:rPr>
          <w:rFonts w:ascii="Calibri" w:hAnsi="Calibri" w:cs="Calibri"/>
        </w:rPr>
        <w:t>:</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Expositores   $ 600</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Asistentes     $ 300</w:t>
      </w:r>
    </w:p>
    <w:p w:rsidR="001E412B" w:rsidRDefault="001E412B" w:rsidP="001E412B">
      <w:pPr>
        <w:autoSpaceDE w:val="0"/>
        <w:autoSpaceDN w:val="0"/>
        <w:adjustRightInd w:val="0"/>
        <w:spacing w:after="160" w:line="240" w:lineRule="auto"/>
        <w:jc w:val="both"/>
        <w:rPr>
          <w:rFonts w:ascii="Arial" w:hAnsi="Arial" w:cs="Arial"/>
          <w:sz w:val="28"/>
          <w:szCs w:val="28"/>
        </w:rPr>
      </w:pPr>
      <w:r>
        <w:rPr>
          <w:rFonts w:ascii="Arial" w:hAnsi="Arial" w:cs="Arial"/>
          <w:sz w:val="28"/>
          <w:szCs w:val="28"/>
        </w:rPr>
        <w:t>Estudiantes   sin cargo</w:t>
      </w:r>
    </w:p>
    <w:p w:rsidR="00544684" w:rsidRPr="001E412B" w:rsidRDefault="00544684"/>
    <w:sectPr w:rsidR="00544684" w:rsidRPr="001E412B" w:rsidSect="00535A2A">
      <w:head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48" w:rsidRDefault="00421248" w:rsidP="001E412B">
      <w:pPr>
        <w:spacing w:after="0" w:line="240" w:lineRule="auto"/>
      </w:pPr>
      <w:r>
        <w:separator/>
      </w:r>
    </w:p>
  </w:endnote>
  <w:endnote w:type="continuationSeparator" w:id="1">
    <w:p w:rsidR="00421248" w:rsidRDefault="00421248" w:rsidP="001E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48" w:rsidRDefault="00421248" w:rsidP="001E412B">
      <w:pPr>
        <w:spacing w:after="0" w:line="240" w:lineRule="auto"/>
      </w:pPr>
      <w:r>
        <w:separator/>
      </w:r>
    </w:p>
  </w:footnote>
  <w:footnote w:type="continuationSeparator" w:id="1">
    <w:p w:rsidR="00421248" w:rsidRDefault="00421248" w:rsidP="001E4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2B" w:rsidRDefault="001E412B">
    <w:pPr>
      <w:pStyle w:val="Encabezado"/>
    </w:pPr>
    <w:r>
      <w:rPr>
        <w:noProof/>
        <w:lang w:eastAsia="es-ES"/>
      </w:rPr>
      <w:drawing>
        <wp:inline distT="0" distB="0" distL="0" distR="0">
          <wp:extent cx="5612130" cy="1605280"/>
          <wp:effectExtent l="19050" t="0" r="7620" b="0"/>
          <wp:docPr id="1" name="0 Imagen" descr="membretado uns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o unsj (1).jpg"/>
                  <pic:cNvPicPr/>
                </pic:nvPicPr>
                <pic:blipFill>
                  <a:blip r:embed="rId1"/>
                  <a:stretch>
                    <a:fillRect/>
                  </a:stretch>
                </pic:blipFill>
                <pic:spPr>
                  <a:xfrm>
                    <a:off x="0" y="0"/>
                    <a:ext cx="5612130" cy="1605280"/>
                  </a:xfrm>
                  <a:prstGeom prst="rect">
                    <a:avLst/>
                  </a:prstGeom>
                </pic:spPr>
              </pic:pic>
            </a:graphicData>
          </a:graphic>
        </wp:inline>
      </w:drawing>
    </w:r>
  </w:p>
  <w:p w:rsidR="001E412B" w:rsidRDefault="001E412B">
    <w:pPr>
      <w:pStyle w:val="Encabezado"/>
    </w:pPr>
  </w:p>
  <w:p w:rsidR="001E412B" w:rsidRDefault="001E41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1E2DA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E412B"/>
    <w:rsid w:val="000764CB"/>
    <w:rsid w:val="001E412B"/>
    <w:rsid w:val="003C281E"/>
    <w:rsid w:val="00421248"/>
    <w:rsid w:val="004A5AF5"/>
    <w:rsid w:val="00544684"/>
    <w:rsid w:val="008D6DAC"/>
    <w:rsid w:val="00F177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41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412B"/>
  </w:style>
  <w:style w:type="paragraph" w:styleId="Piedepgina">
    <w:name w:val="footer"/>
    <w:basedOn w:val="Normal"/>
    <w:link w:val="PiedepginaCar"/>
    <w:uiPriority w:val="99"/>
    <w:semiHidden/>
    <w:unhideWhenUsed/>
    <w:rsid w:val="001E41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412B"/>
  </w:style>
  <w:style w:type="paragraph" w:styleId="Textodeglobo">
    <w:name w:val="Balloon Text"/>
    <w:basedOn w:val="Normal"/>
    <w:link w:val="TextodegloboCar"/>
    <w:uiPriority w:val="99"/>
    <w:semiHidden/>
    <w:unhideWhenUsed/>
    <w:rsid w:val="001E41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754</Words>
  <Characters>4151</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dc:creator>
  <cp:lastModifiedBy>SAF</cp:lastModifiedBy>
  <cp:revision>2</cp:revision>
  <dcterms:created xsi:type="dcterms:W3CDTF">2018-03-06T14:10:00Z</dcterms:created>
  <dcterms:modified xsi:type="dcterms:W3CDTF">2018-03-06T14:10:00Z</dcterms:modified>
</cp:coreProperties>
</file>