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80" w:rsidRPr="008F551B" w:rsidRDefault="00676280" w:rsidP="008F551B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b/>
          <w:bCs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b/>
          <w:bCs/>
          <w:color w:val="2A2A2A"/>
          <w:shd w:val="clear" w:color="auto" w:fill="FFFFFF"/>
        </w:rPr>
        <w:t>Recursos naturales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b/>
          <w:bCs/>
          <w:color w:val="2A2A2A"/>
          <w:shd w:val="clear" w:color="auto" w:fill="FFFFFF"/>
        </w:rPr>
      </w:pPr>
    </w:p>
    <w:p w:rsidR="00676280" w:rsidRPr="008F551B" w:rsidRDefault="00676280" w:rsidP="008F551B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b/>
          <w:bCs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b/>
          <w:bCs/>
          <w:color w:val="2A2A2A"/>
          <w:shd w:val="clear" w:color="auto" w:fill="FFFFFF"/>
        </w:rPr>
        <w:t>EL DEPARTAMENTO POCITO Y SU FUTURA ACTIVIDAD MINERO-INDUSTRIAL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</w:p>
    <w:p w:rsidR="00676280" w:rsidRPr="008F551B" w:rsidRDefault="00676280" w:rsidP="008F551B">
      <w:pPr>
        <w:spacing w:after="0" w:line="360" w:lineRule="auto"/>
        <w:ind w:left="170" w:firstLine="709"/>
        <w:jc w:val="right"/>
        <w:rPr>
          <w:rFonts w:ascii="Times New Roman" w:hAnsi="Times New Roman" w:cs="Times New Roman"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color w:val="2A2A2A"/>
          <w:shd w:val="clear" w:color="auto" w:fill="FFFFFF"/>
        </w:rPr>
        <w:t>Silvia Beatriz SANCHEZ</w:t>
      </w:r>
    </w:p>
    <w:p w:rsidR="00676280" w:rsidRPr="008F551B" w:rsidRDefault="00676280" w:rsidP="008F551B">
      <w:pPr>
        <w:spacing w:after="0" w:line="360" w:lineRule="auto"/>
        <w:ind w:left="170" w:firstLine="709"/>
        <w:jc w:val="right"/>
        <w:rPr>
          <w:rFonts w:ascii="Times New Roman" w:hAnsi="Times New Roman" w:cs="Times New Roman"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color w:val="2A2A2A"/>
          <w:shd w:val="clear" w:color="auto" w:fill="FFFFFF"/>
        </w:rPr>
        <w:t>Departamento de Geografía e Instituto de Geografía Aplicada – FFHA – UNSJ</w:t>
      </w:r>
    </w:p>
    <w:p w:rsidR="00676280" w:rsidRPr="008F551B" w:rsidRDefault="00676280" w:rsidP="008F551B">
      <w:pPr>
        <w:spacing w:after="0" w:line="360" w:lineRule="auto"/>
        <w:ind w:left="170" w:firstLine="709"/>
        <w:jc w:val="right"/>
        <w:rPr>
          <w:rFonts w:ascii="Times New Roman" w:hAnsi="Times New Roman" w:cs="Times New Roman"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color w:val="2A2A2A"/>
          <w:shd w:val="clear" w:color="auto" w:fill="FFFFFF"/>
        </w:rPr>
        <w:t>Silvia_bsanchez@hotmail.com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</w:p>
    <w:p w:rsidR="00676280" w:rsidRPr="008F551B" w:rsidRDefault="00676280" w:rsidP="008F551B">
      <w:pPr>
        <w:spacing w:after="0" w:line="360" w:lineRule="auto"/>
        <w:ind w:left="879"/>
        <w:jc w:val="both"/>
        <w:rPr>
          <w:rFonts w:ascii="Times New Roman" w:hAnsi="Times New Roman" w:cs="Times New Roman"/>
          <w:b/>
          <w:bCs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b/>
          <w:bCs/>
          <w:color w:val="2A2A2A"/>
          <w:shd w:val="clear" w:color="auto" w:fill="FFFFFF"/>
        </w:rPr>
        <w:t>RESUMEN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b/>
          <w:bCs/>
          <w:color w:val="2A2A2A"/>
          <w:shd w:val="clear" w:color="auto" w:fill="FFFFFF"/>
        </w:rPr>
      </w:pP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F551B">
        <w:rPr>
          <w:rFonts w:ascii="Times New Roman" w:hAnsi="Times New Roman" w:cs="Times New Roman"/>
          <w:shd w:val="clear" w:color="auto" w:fill="FFFFFF"/>
        </w:rPr>
        <w:t xml:space="preserve">En el marco de los últimos acontecimientos ocurridos en el Departamento Pocito, respecto a la explotación de los recursos mineros, surgió este trabajo orientado </w:t>
      </w:r>
      <w:r w:rsidR="008F4853" w:rsidRPr="008F551B">
        <w:rPr>
          <w:rFonts w:ascii="Times New Roman" w:hAnsi="Times New Roman" w:cs="Times New Roman"/>
          <w:shd w:val="clear" w:color="auto" w:fill="FFFFFF"/>
        </w:rPr>
        <w:t>a</w:t>
      </w:r>
      <w:r w:rsidRPr="008F551B">
        <w:rPr>
          <w:rFonts w:ascii="Times New Roman" w:hAnsi="Times New Roman" w:cs="Times New Roman"/>
          <w:shd w:val="clear" w:color="auto" w:fill="FFFFFF"/>
        </w:rPr>
        <w:t xml:space="preserve"> abordar el tratamiento de la futura actividad minera-industrial en el área departamental, </w:t>
      </w:r>
      <w:r w:rsidR="008F4853" w:rsidRPr="008F551B">
        <w:rPr>
          <w:rFonts w:ascii="Times New Roman" w:hAnsi="Times New Roman" w:cs="Times New Roman"/>
          <w:shd w:val="clear" w:color="auto" w:fill="FFFFFF"/>
        </w:rPr>
        <w:t>más</w:t>
      </w:r>
      <w:r w:rsidRPr="008F551B">
        <w:rPr>
          <w:rFonts w:ascii="Times New Roman" w:hAnsi="Times New Roman" w:cs="Times New Roman"/>
          <w:shd w:val="clear" w:color="auto" w:fill="FFFFFF"/>
        </w:rPr>
        <w:t xml:space="preserve"> aún  al verificar que el Plan Estratégico Local 2008/2020, no consideró esta zona de significativa relevancia y prever un “parque industrial de industrias no contaminantes”.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676280" w:rsidRPr="008F551B" w:rsidRDefault="00265F19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F551B">
        <w:rPr>
          <w:rFonts w:ascii="Times New Roman" w:hAnsi="Times New Roman" w:cs="Times New Roman"/>
          <w:shd w:val="clear" w:color="auto" w:fill="FFFFFF"/>
        </w:rPr>
        <w:t>Fueron las corrientes migratorias conformadas por españoles e italianos las que al llegar a comienzos del siglo XX se instalaron en nuestra provincia, en aquellas extensiones de tierras que junto a la presencia del recurso hídrico, les permitiera continuar, según sus costumbres</w:t>
      </w:r>
      <w:r w:rsidR="00983C47" w:rsidRPr="008F551B">
        <w:rPr>
          <w:rFonts w:ascii="Times New Roman" w:hAnsi="Times New Roman" w:cs="Times New Roman"/>
          <w:shd w:val="clear" w:color="auto" w:fill="FFFFFF"/>
        </w:rPr>
        <w:t>,</w:t>
      </w:r>
      <w:r w:rsidRPr="008F551B">
        <w:rPr>
          <w:rFonts w:ascii="Times New Roman" w:hAnsi="Times New Roman" w:cs="Times New Roman"/>
          <w:shd w:val="clear" w:color="auto" w:fill="FFFFFF"/>
        </w:rPr>
        <w:t xml:space="preserve"> con la explotación de los cultivos tradicionales tales como la vid y el olivo. Fue </w:t>
      </w:r>
      <w:r w:rsidR="008F4853" w:rsidRPr="008F551B">
        <w:rPr>
          <w:rFonts w:ascii="Times New Roman" w:hAnsi="Times New Roman" w:cs="Times New Roman"/>
          <w:shd w:val="clear" w:color="auto" w:fill="FFFFFF"/>
        </w:rPr>
        <w:t>así</w:t>
      </w:r>
      <w:r w:rsidRPr="008F551B">
        <w:rPr>
          <w:rFonts w:ascii="Times New Roman" w:hAnsi="Times New Roman" w:cs="Times New Roman"/>
          <w:shd w:val="clear" w:color="auto" w:fill="FFFFFF"/>
        </w:rPr>
        <w:t xml:space="preserve"> que surge la producción agrícola en el departamento Pocito, a la que se le anexó los actuales procesos de industrialización, con el compromiso de incrementar el valor agregado de los mismos y así lograr su incorporación al mercado nacional e internacional.</w:t>
      </w:r>
    </w:p>
    <w:p w:rsidR="00676280" w:rsidRPr="008F551B" w:rsidRDefault="00676280" w:rsidP="008F551B">
      <w:pPr>
        <w:tabs>
          <w:tab w:val="left" w:pos="1740"/>
        </w:tabs>
        <w:spacing w:after="0" w:line="360" w:lineRule="auto"/>
        <w:ind w:left="17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676280" w:rsidRPr="008F551B" w:rsidRDefault="005D5B5D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F551B">
        <w:rPr>
          <w:rFonts w:ascii="Times New Roman" w:hAnsi="Times New Roman" w:cs="Times New Roman"/>
          <w:shd w:val="clear" w:color="auto" w:fill="FFFFFF"/>
        </w:rPr>
        <w:t xml:space="preserve">No obstante ello, y ante todo lo expresado surge la necesidad de diversificar la </w:t>
      </w:r>
      <w:r w:rsidR="008F4853" w:rsidRPr="008F551B">
        <w:rPr>
          <w:rFonts w:ascii="Times New Roman" w:hAnsi="Times New Roman" w:cs="Times New Roman"/>
          <w:shd w:val="clear" w:color="auto" w:fill="FFFFFF"/>
        </w:rPr>
        <w:t>producción</w:t>
      </w:r>
      <w:r w:rsidRPr="008F551B">
        <w:rPr>
          <w:rFonts w:ascii="Times New Roman" w:hAnsi="Times New Roman" w:cs="Times New Roman"/>
          <w:shd w:val="clear" w:color="auto" w:fill="FFFFFF"/>
        </w:rPr>
        <w:t xml:space="preserve">, planteando a través de este trabajo un objetivo principal, valorar la estructura </w:t>
      </w:r>
      <w:r w:rsidR="008F4853" w:rsidRPr="008F551B">
        <w:rPr>
          <w:rFonts w:ascii="Times New Roman" w:hAnsi="Times New Roman" w:cs="Times New Roman"/>
          <w:shd w:val="clear" w:color="auto" w:fill="FFFFFF"/>
        </w:rPr>
        <w:t>geológica</w:t>
      </w:r>
      <w:r w:rsidRPr="008F551B">
        <w:rPr>
          <w:rFonts w:ascii="Times New Roman" w:hAnsi="Times New Roman" w:cs="Times New Roman"/>
          <w:shd w:val="clear" w:color="auto" w:fill="FFFFFF"/>
        </w:rPr>
        <w:t xml:space="preserve"> Paleozoica en la búsqueda </w:t>
      </w:r>
      <w:r w:rsidR="008F4853" w:rsidRPr="008F551B">
        <w:rPr>
          <w:rFonts w:ascii="Times New Roman" w:hAnsi="Times New Roman" w:cs="Times New Roman"/>
          <w:shd w:val="clear" w:color="auto" w:fill="FFFFFF"/>
        </w:rPr>
        <w:t>de encontrar nuevos recursos en condiciones de ser explotados, para consolidar la actividad productora zonal, generando nuevas fuentes de trabajo genuino demandada por una mano de obra calificada y no calificada.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F551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color w:val="2A2A2A"/>
          <w:shd w:val="clear" w:color="auto" w:fill="FFFFFF"/>
        </w:rPr>
        <w:t xml:space="preserve">De  hecho estamos frente a una suerte de replanteo de la actividad económica regional que, atento a las exigencias de la hora, debe darse en un contexto de marcada complementariedad sin generar afectaciones a la geografía agraria ni al espacio urbanizado y, lo que es más </w:t>
      </w:r>
      <w:r w:rsidRPr="008F551B">
        <w:rPr>
          <w:rFonts w:ascii="Times New Roman" w:hAnsi="Times New Roman" w:cs="Times New Roman"/>
          <w:color w:val="2A2A2A"/>
          <w:shd w:val="clear" w:color="auto" w:fill="FFFFFF"/>
        </w:rPr>
        <w:lastRenderedPageBreak/>
        <w:t>importante, obviando cualquier competencia innecesaria en lo atinente a la disponibilidad de recursos críticos como el agua.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color w:val="2A2A2A"/>
          <w:shd w:val="clear" w:color="auto" w:fill="FFFFFF"/>
        </w:rPr>
        <w:t>La unidad básica de investigac</w:t>
      </w:r>
      <w:r w:rsidR="008F4853" w:rsidRPr="008F551B">
        <w:rPr>
          <w:rFonts w:ascii="Times New Roman" w:hAnsi="Times New Roman" w:cs="Times New Roman"/>
          <w:color w:val="2A2A2A"/>
          <w:shd w:val="clear" w:color="auto" w:fill="FFFFFF"/>
        </w:rPr>
        <w:t>ión es la Estructura Paleozoica</w:t>
      </w:r>
      <w:r w:rsidRPr="008F551B">
        <w:rPr>
          <w:rFonts w:ascii="Times New Roman" w:hAnsi="Times New Roman" w:cs="Times New Roman"/>
          <w:color w:val="2A2A2A"/>
          <w:shd w:val="clear" w:color="auto" w:fill="FFFFFF"/>
        </w:rPr>
        <w:t>, Formación San Juan, ubicada en la Localidad La Rinconada Departamento Pocito. Provincia de San Juan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color w:val="2A2A2A"/>
          <w:shd w:val="clear" w:color="auto" w:fill="FFFFFF"/>
        </w:rPr>
        <w:t>Metodología: Tarea de Gabinete, trabajo de campo. Elaboración de Informe de Impacto Ambiental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  <w:r w:rsidRPr="008F551B">
        <w:rPr>
          <w:rFonts w:ascii="Times New Roman" w:hAnsi="Times New Roman" w:cs="Times New Roman"/>
          <w:b/>
          <w:bCs/>
          <w:color w:val="2A2A2A"/>
          <w:shd w:val="clear" w:color="auto" w:fill="FFFFFF"/>
        </w:rPr>
        <w:t xml:space="preserve">Palabras Claves: </w:t>
      </w:r>
      <w:r w:rsidRPr="008F551B">
        <w:rPr>
          <w:rFonts w:ascii="Times New Roman" w:hAnsi="Times New Roman" w:cs="Times New Roman"/>
          <w:color w:val="2A2A2A"/>
          <w:shd w:val="clear" w:color="auto" w:fill="FFFFFF"/>
        </w:rPr>
        <w:t>recursos naturales, posibles afectaciones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</w:p>
    <w:p w:rsidR="00832428" w:rsidRPr="008F551B" w:rsidRDefault="00832428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b/>
          <w:bCs/>
          <w:lang w:val="es-ES"/>
        </w:rPr>
      </w:pPr>
      <w:r w:rsidRPr="008F551B">
        <w:rPr>
          <w:rFonts w:ascii="Times New Roman" w:hAnsi="Times New Roman" w:cs="Times New Roman"/>
          <w:b/>
          <w:bCs/>
          <w:lang w:val="es-ES"/>
        </w:rPr>
        <w:br w:type="page"/>
      </w:r>
    </w:p>
    <w:p w:rsidR="00676280" w:rsidRPr="008F551B" w:rsidRDefault="00676280" w:rsidP="008F551B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8F551B">
        <w:rPr>
          <w:rFonts w:ascii="Times New Roman" w:hAnsi="Times New Roman" w:cs="Times New Roman"/>
          <w:b/>
          <w:bCs/>
          <w:lang w:val="en-US"/>
        </w:rPr>
        <w:lastRenderedPageBreak/>
        <w:t>Natural resources</w:t>
      </w:r>
    </w:p>
    <w:p w:rsidR="00676280" w:rsidRPr="008F551B" w:rsidRDefault="00676280" w:rsidP="008F551B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76280" w:rsidRPr="008F551B" w:rsidRDefault="00676280" w:rsidP="008F551B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8F551B">
        <w:rPr>
          <w:rFonts w:ascii="Times New Roman" w:hAnsi="Times New Roman" w:cs="Times New Roman"/>
          <w:b/>
          <w:bCs/>
          <w:lang w:val="en-US"/>
        </w:rPr>
        <w:t>POCITO DEPARTMENT AND ITS FUTURE MINING INDUSTRIAL ACTIVITY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lang w:val="en-US"/>
        </w:rPr>
      </w:pPr>
    </w:p>
    <w:p w:rsidR="00676280" w:rsidRPr="008F551B" w:rsidRDefault="00676280" w:rsidP="008F551B">
      <w:pPr>
        <w:spacing w:after="0" w:line="360" w:lineRule="auto"/>
        <w:ind w:left="170" w:firstLine="709"/>
        <w:jc w:val="right"/>
        <w:rPr>
          <w:rFonts w:ascii="Times New Roman" w:hAnsi="Times New Roman" w:cs="Times New Roman"/>
          <w:lang w:val="en-US"/>
        </w:rPr>
      </w:pPr>
      <w:r w:rsidRPr="008F551B">
        <w:rPr>
          <w:rFonts w:ascii="Times New Roman" w:hAnsi="Times New Roman" w:cs="Times New Roman"/>
          <w:lang w:val="en-US"/>
        </w:rPr>
        <w:t>Silvia Beatriz SANCHEZ</w:t>
      </w:r>
    </w:p>
    <w:p w:rsidR="00676280" w:rsidRPr="008F551B" w:rsidRDefault="00676280" w:rsidP="008F551B">
      <w:pPr>
        <w:spacing w:after="0" w:line="360" w:lineRule="auto"/>
        <w:ind w:left="170" w:firstLine="709"/>
        <w:jc w:val="right"/>
        <w:rPr>
          <w:rFonts w:ascii="Times New Roman" w:hAnsi="Times New Roman" w:cs="Times New Roman"/>
          <w:lang w:val="en-US"/>
        </w:rPr>
      </w:pPr>
      <w:r w:rsidRPr="008F551B">
        <w:rPr>
          <w:rFonts w:ascii="Times New Roman" w:hAnsi="Times New Roman" w:cs="Times New Roman"/>
          <w:lang w:val="en-US"/>
        </w:rPr>
        <w:t>Department of Geography and Applied Geography Institute - FFHA – UNSJ</w:t>
      </w:r>
    </w:p>
    <w:p w:rsidR="00676280" w:rsidRPr="008F551B" w:rsidRDefault="001E7E52" w:rsidP="008F551B">
      <w:pPr>
        <w:spacing w:after="0" w:line="360" w:lineRule="auto"/>
        <w:ind w:left="170" w:firstLine="709"/>
        <w:jc w:val="right"/>
        <w:rPr>
          <w:rFonts w:ascii="Times New Roman" w:hAnsi="Times New Roman" w:cs="Times New Roman"/>
          <w:lang w:val="en-US"/>
        </w:rPr>
      </w:pPr>
      <w:hyperlink r:id="rId7" w:history="1">
        <w:r w:rsidR="00676280" w:rsidRPr="008F551B">
          <w:rPr>
            <w:rStyle w:val="Hipervnculo"/>
            <w:rFonts w:ascii="Times New Roman" w:hAnsi="Times New Roman" w:cs="Times New Roman"/>
            <w:lang w:val="en-US"/>
          </w:rPr>
          <w:t>Silvia_bsanchez@hotmail.com</w:t>
        </w:r>
      </w:hyperlink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8F551B">
        <w:rPr>
          <w:rFonts w:ascii="Times New Roman" w:hAnsi="Times New Roman" w:cs="Times New Roman"/>
          <w:b/>
          <w:bCs/>
          <w:lang w:val="en-US"/>
        </w:rPr>
        <w:t>ABSTRACT</w:t>
      </w:r>
    </w:p>
    <w:p w:rsidR="00676280" w:rsidRPr="008F551B" w:rsidRDefault="00676280" w:rsidP="008F551B">
      <w:pPr>
        <w:spacing w:line="360" w:lineRule="auto"/>
        <w:ind w:left="170" w:firstLine="709"/>
        <w:jc w:val="both"/>
        <w:rPr>
          <w:rFonts w:ascii="Times New Roman" w:hAnsi="Times New Roman" w:cs="Times New Roman"/>
          <w:lang w:val="en-US" w:eastAsia="es-ES"/>
        </w:rPr>
      </w:pPr>
      <w:r w:rsidRPr="008F551B">
        <w:rPr>
          <w:rFonts w:ascii="Times New Roman" w:hAnsi="Times New Roman" w:cs="Times New Roman"/>
          <w:lang w:val="en-US" w:eastAsia="es-ES"/>
        </w:rPr>
        <w:t xml:space="preserve">This study has emerged aimed to address the treatment of the future mining-industrial area in </w:t>
      </w:r>
      <w:proofErr w:type="spellStart"/>
      <w:r w:rsidRPr="008F551B">
        <w:rPr>
          <w:rFonts w:ascii="Times New Roman" w:hAnsi="Times New Roman" w:cs="Times New Roman"/>
          <w:lang w:val="en-US" w:eastAsia="es-ES"/>
        </w:rPr>
        <w:t>Pocito</w:t>
      </w:r>
      <w:proofErr w:type="spellEnd"/>
      <w:r w:rsidRPr="008F551B">
        <w:rPr>
          <w:rFonts w:ascii="Times New Roman" w:hAnsi="Times New Roman" w:cs="Times New Roman"/>
          <w:lang w:val="en-US" w:eastAsia="es-ES"/>
        </w:rPr>
        <w:t xml:space="preserve"> Department in the context of recent developments regarding the exploitation of mineral resources in the area. Unfortunately, it was verified that the Local Strategic Plan 2008/2020 did not consider this area of significant importance providing an "industrial park of clean industries."</w:t>
      </w:r>
    </w:p>
    <w:p w:rsidR="00014EAC" w:rsidRPr="008F551B" w:rsidRDefault="00014EAC" w:rsidP="008F551B">
      <w:pPr>
        <w:spacing w:line="360" w:lineRule="auto"/>
        <w:ind w:left="170" w:firstLine="709"/>
        <w:jc w:val="both"/>
        <w:rPr>
          <w:rFonts w:ascii="Times New Roman" w:hAnsi="Times New Roman" w:cs="Times New Roman"/>
          <w:lang w:val="en-US" w:eastAsia="es-ES"/>
        </w:rPr>
      </w:pPr>
      <w:r w:rsidRPr="008F551B">
        <w:rPr>
          <w:rFonts w:ascii="Times New Roman" w:hAnsi="Times New Roman" w:cs="Times New Roman"/>
          <w:lang w:val="en-US" w:eastAsia="es-ES"/>
        </w:rPr>
        <w:t>In the early twentieth century, Spanish and Italian migration flows settled in our province, in those tracts of land that, along with the presence of water resources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, </w:t>
      </w:r>
      <w:r w:rsidRPr="008F551B">
        <w:rPr>
          <w:rFonts w:ascii="Times New Roman" w:hAnsi="Times New Roman" w:cs="Times New Roman"/>
          <w:lang w:val="en-US" w:eastAsia="es-ES"/>
        </w:rPr>
        <w:t xml:space="preserve">allowed 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them </w:t>
      </w:r>
      <w:r w:rsidRPr="008F551B">
        <w:rPr>
          <w:rFonts w:ascii="Times New Roman" w:hAnsi="Times New Roman" w:cs="Times New Roman"/>
          <w:lang w:val="en-US" w:eastAsia="es-ES"/>
        </w:rPr>
        <w:t>to continue</w:t>
      </w:r>
      <w:r w:rsidR="00983C47" w:rsidRPr="008F551B">
        <w:rPr>
          <w:rFonts w:ascii="Times New Roman" w:hAnsi="Times New Roman" w:cs="Times New Roman"/>
          <w:lang w:val="en-US" w:eastAsia="es-ES"/>
        </w:rPr>
        <w:t>,</w:t>
      </w:r>
      <w:r w:rsidRPr="008F551B">
        <w:rPr>
          <w:rFonts w:ascii="Times New Roman" w:hAnsi="Times New Roman" w:cs="Times New Roman"/>
          <w:lang w:val="en-US" w:eastAsia="es-ES"/>
        </w:rPr>
        <w:t xml:space="preserve"> according to their customs</w:t>
      </w:r>
      <w:r w:rsidR="00983C47" w:rsidRPr="008F551B">
        <w:rPr>
          <w:rFonts w:ascii="Times New Roman" w:hAnsi="Times New Roman" w:cs="Times New Roman"/>
          <w:lang w:val="en-US" w:eastAsia="es-ES"/>
        </w:rPr>
        <w:t>,</w:t>
      </w:r>
      <w:r w:rsidRPr="008F551B">
        <w:rPr>
          <w:rFonts w:ascii="Times New Roman" w:hAnsi="Times New Roman" w:cs="Times New Roman"/>
          <w:lang w:val="en-US" w:eastAsia="es-ES"/>
        </w:rPr>
        <w:t xml:space="preserve"> with the exploitation of traditional crops such as vines and olives. </w:t>
      </w:r>
      <w:r w:rsidR="00983C47" w:rsidRPr="008F551B">
        <w:rPr>
          <w:rFonts w:ascii="Times New Roman" w:hAnsi="Times New Roman" w:cs="Times New Roman"/>
          <w:lang w:val="en-US" w:eastAsia="es-ES"/>
        </w:rPr>
        <w:t>In this way,</w:t>
      </w:r>
      <w:r w:rsidRPr="008F551B">
        <w:rPr>
          <w:rFonts w:ascii="Times New Roman" w:hAnsi="Times New Roman" w:cs="Times New Roman"/>
          <w:lang w:val="en-US" w:eastAsia="es-ES"/>
        </w:rPr>
        <w:t xml:space="preserve"> the agricultural production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 arises</w:t>
      </w:r>
      <w:r w:rsidRPr="008F551B">
        <w:rPr>
          <w:rFonts w:ascii="Times New Roman" w:hAnsi="Times New Roman" w:cs="Times New Roman"/>
          <w:lang w:val="en-US" w:eastAsia="es-ES"/>
        </w:rPr>
        <w:t xml:space="preserve"> in </w:t>
      </w:r>
      <w:proofErr w:type="spellStart"/>
      <w:r w:rsidRPr="008F551B">
        <w:rPr>
          <w:rFonts w:ascii="Times New Roman" w:hAnsi="Times New Roman" w:cs="Times New Roman"/>
          <w:lang w:val="en-US" w:eastAsia="es-ES"/>
        </w:rPr>
        <w:t>Pocito</w:t>
      </w:r>
      <w:proofErr w:type="spellEnd"/>
      <w:r w:rsidR="00983C47" w:rsidRPr="008F551B">
        <w:rPr>
          <w:rFonts w:ascii="Times New Roman" w:hAnsi="Times New Roman" w:cs="Times New Roman"/>
          <w:lang w:val="en-US" w:eastAsia="es-ES"/>
        </w:rPr>
        <w:t xml:space="preserve"> Department</w:t>
      </w:r>
      <w:r w:rsidRPr="008F551B">
        <w:rPr>
          <w:rFonts w:ascii="Times New Roman" w:hAnsi="Times New Roman" w:cs="Times New Roman"/>
          <w:lang w:val="en-US" w:eastAsia="es-ES"/>
        </w:rPr>
        <w:t>,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 together with</w:t>
      </w:r>
      <w:r w:rsidRPr="008F551B">
        <w:rPr>
          <w:rFonts w:ascii="Times New Roman" w:hAnsi="Times New Roman" w:cs="Times New Roman"/>
          <w:lang w:val="en-US" w:eastAsia="es-ES"/>
        </w:rPr>
        <w:t xml:space="preserve"> the current processes of industrialization,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 which now has</w:t>
      </w:r>
      <w:r w:rsidRPr="008F551B">
        <w:rPr>
          <w:rFonts w:ascii="Times New Roman" w:hAnsi="Times New Roman" w:cs="Times New Roman"/>
          <w:lang w:val="en-US" w:eastAsia="es-ES"/>
        </w:rPr>
        <w:t xml:space="preserve"> to increase the added value and achieve </w:t>
      </w:r>
      <w:r w:rsidR="00983C47" w:rsidRPr="008F551B">
        <w:rPr>
          <w:rFonts w:ascii="Times New Roman" w:hAnsi="Times New Roman" w:cs="Times New Roman"/>
          <w:lang w:val="en-US" w:eastAsia="es-ES"/>
        </w:rPr>
        <w:t>its</w:t>
      </w:r>
      <w:r w:rsidRPr="008F551B">
        <w:rPr>
          <w:rFonts w:ascii="Times New Roman" w:hAnsi="Times New Roman" w:cs="Times New Roman"/>
          <w:lang w:val="en-US" w:eastAsia="es-ES"/>
        </w:rPr>
        <w:t xml:space="preserve"> incorporation into national and international markets.</w:t>
      </w:r>
    </w:p>
    <w:p w:rsidR="008F4853" w:rsidRPr="008F551B" w:rsidRDefault="00014EAC" w:rsidP="008F551B">
      <w:pPr>
        <w:spacing w:line="360" w:lineRule="auto"/>
        <w:ind w:left="170" w:firstLine="709"/>
        <w:jc w:val="both"/>
        <w:rPr>
          <w:rFonts w:ascii="Times New Roman" w:hAnsi="Times New Roman" w:cs="Times New Roman"/>
          <w:lang w:val="en-US" w:eastAsia="es-ES"/>
        </w:rPr>
      </w:pPr>
      <w:r w:rsidRPr="008F551B">
        <w:rPr>
          <w:rFonts w:ascii="Times New Roman" w:hAnsi="Times New Roman" w:cs="Times New Roman"/>
          <w:lang w:val="en-US" w:eastAsia="es-ES"/>
        </w:rPr>
        <w:t xml:space="preserve">Nevertheless, there is a need to diversify 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the </w:t>
      </w:r>
      <w:r w:rsidRPr="008F551B">
        <w:rPr>
          <w:rFonts w:ascii="Times New Roman" w:hAnsi="Times New Roman" w:cs="Times New Roman"/>
          <w:lang w:val="en-US" w:eastAsia="es-ES"/>
        </w:rPr>
        <w:t xml:space="preserve">production, 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and </w:t>
      </w:r>
      <w:r w:rsidRPr="008F551B">
        <w:rPr>
          <w:rFonts w:ascii="Times New Roman" w:hAnsi="Times New Roman" w:cs="Times New Roman"/>
          <w:lang w:val="en-US" w:eastAsia="es-ES"/>
        </w:rPr>
        <w:t xml:space="preserve">this work </w:t>
      </w:r>
      <w:r w:rsidR="00983C47" w:rsidRPr="008F551B">
        <w:rPr>
          <w:rFonts w:ascii="Times New Roman" w:hAnsi="Times New Roman" w:cs="Times New Roman"/>
          <w:lang w:val="en-US" w:eastAsia="es-ES"/>
        </w:rPr>
        <w:t>arises with</w:t>
      </w:r>
      <w:r w:rsidRPr="008F551B">
        <w:rPr>
          <w:rFonts w:ascii="Times New Roman" w:hAnsi="Times New Roman" w:cs="Times New Roman"/>
          <w:lang w:val="en-US" w:eastAsia="es-ES"/>
        </w:rPr>
        <w:t xml:space="preserve"> a major objective, 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to </w:t>
      </w:r>
      <w:r w:rsidRPr="008F551B">
        <w:rPr>
          <w:rFonts w:ascii="Times New Roman" w:hAnsi="Times New Roman" w:cs="Times New Roman"/>
          <w:lang w:val="en-US" w:eastAsia="es-ES"/>
        </w:rPr>
        <w:t>value Paleozoic geological structure in the search for new resources in conditions of exploitation, to strengthen the productive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 zonal</w:t>
      </w:r>
      <w:r w:rsidRPr="008F551B">
        <w:rPr>
          <w:rFonts w:ascii="Times New Roman" w:hAnsi="Times New Roman" w:cs="Times New Roman"/>
          <w:lang w:val="en-US" w:eastAsia="es-ES"/>
        </w:rPr>
        <w:t xml:space="preserve"> activity, generating new sources of genuine work demanded by 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a </w:t>
      </w:r>
      <w:r w:rsidRPr="008F551B">
        <w:rPr>
          <w:rFonts w:ascii="Times New Roman" w:hAnsi="Times New Roman" w:cs="Times New Roman"/>
          <w:lang w:val="en-US" w:eastAsia="es-ES"/>
        </w:rPr>
        <w:t>skilled and unskilled</w:t>
      </w:r>
      <w:r w:rsidR="00983C47" w:rsidRPr="008F551B">
        <w:rPr>
          <w:rFonts w:ascii="Times New Roman" w:hAnsi="Times New Roman" w:cs="Times New Roman"/>
          <w:lang w:val="en-US" w:eastAsia="es-ES"/>
        </w:rPr>
        <w:t xml:space="preserve"> workforce</w:t>
      </w:r>
      <w:r w:rsidRPr="008F551B">
        <w:rPr>
          <w:rFonts w:ascii="Times New Roman" w:hAnsi="Times New Roman" w:cs="Times New Roman"/>
          <w:lang w:val="en-US" w:eastAsia="es-ES"/>
        </w:rPr>
        <w:t>.</w:t>
      </w:r>
    </w:p>
    <w:p w:rsidR="00676280" w:rsidRPr="008F551B" w:rsidRDefault="00676280" w:rsidP="008F551B">
      <w:pPr>
        <w:spacing w:line="360" w:lineRule="auto"/>
        <w:ind w:left="170" w:firstLine="709"/>
        <w:jc w:val="both"/>
        <w:rPr>
          <w:rFonts w:ascii="Times New Roman" w:hAnsi="Times New Roman" w:cs="Times New Roman"/>
          <w:lang w:val="en-US" w:eastAsia="es-ES"/>
        </w:rPr>
      </w:pPr>
      <w:r w:rsidRPr="008F551B">
        <w:rPr>
          <w:rFonts w:ascii="Times New Roman" w:hAnsi="Times New Roman" w:cs="Times New Roman"/>
          <w:lang w:val="en-US" w:eastAsia="es-ES"/>
        </w:rPr>
        <w:t xml:space="preserve">We are facing a rethinking of regional economic activity, </w:t>
      </w:r>
      <w:r w:rsidR="009C64F9" w:rsidRPr="008F551B">
        <w:rPr>
          <w:rFonts w:ascii="Times New Roman" w:hAnsi="Times New Roman" w:cs="Times New Roman"/>
          <w:lang w:val="en-US" w:eastAsia="es-ES"/>
        </w:rPr>
        <w:t xml:space="preserve">which </w:t>
      </w:r>
      <w:r w:rsidRPr="008F551B">
        <w:rPr>
          <w:rFonts w:ascii="Times New Roman" w:hAnsi="Times New Roman" w:cs="Times New Roman"/>
          <w:lang w:val="en-US" w:eastAsia="es-ES"/>
        </w:rPr>
        <w:t xml:space="preserve">should be given in a context of strong </w:t>
      </w:r>
      <w:r w:rsidR="009C64F9" w:rsidRPr="008F551B">
        <w:rPr>
          <w:rFonts w:ascii="Times New Roman" w:hAnsi="Times New Roman" w:cs="Times New Roman"/>
          <w:lang w:val="en-US" w:eastAsia="es-ES"/>
        </w:rPr>
        <w:t>complementation</w:t>
      </w:r>
      <w:r w:rsidRPr="008F551B">
        <w:rPr>
          <w:rFonts w:ascii="Times New Roman" w:hAnsi="Times New Roman" w:cs="Times New Roman"/>
          <w:lang w:val="en-US" w:eastAsia="es-ES"/>
        </w:rPr>
        <w:t xml:space="preserve"> without causing damages to agricultural geography or urbanized space and, what is more important , avoiding any unnecessary competition concern</w:t>
      </w:r>
      <w:r w:rsidR="009C64F9" w:rsidRPr="008F551B">
        <w:rPr>
          <w:rFonts w:ascii="Times New Roman" w:hAnsi="Times New Roman" w:cs="Times New Roman"/>
          <w:lang w:val="en-US" w:eastAsia="es-ES"/>
        </w:rPr>
        <w:t>ing</w:t>
      </w:r>
      <w:r w:rsidRPr="008F551B">
        <w:rPr>
          <w:rFonts w:ascii="Times New Roman" w:hAnsi="Times New Roman" w:cs="Times New Roman"/>
          <w:lang w:val="en-US" w:eastAsia="es-ES"/>
        </w:rPr>
        <w:t xml:space="preserve"> the availability of critical resources such as water.</w:t>
      </w:r>
    </w:p>
    <w:p w:rsidR="00676280" w:rsidRPr="008F551B" w:rsidRDefault="00676280" w:rsidP="008F551B">
      <w:pPr>
        <w:spacing w:line="360" w:lineRule="auto"/>
        <w:ind w:left="170" w:firstLine="709"/>
        <w:jc w:val="both"/>
        <w:rPr>
          <w:rFonts w:ascii="Times New Roman" w:hAnsi="Times New Roman" w:cs="Times New Roman"/>
          <w:lang w:val="en-US" w:eastAsia="es-ES"/>
        </w:rPr>
      </w:pPr>
      <w:r w:rsidRPr="008F551B">
        <w:rPr>
          <w:rFonts w:ascii="Times New Roman" w:hAnsi="Times New Roman" w:cs="Times New Roman"/>
          <w:lang w:val="en-US" w:eastAsia="es-ES"/>
        </w:rPr>
        <w:t xml:space="preserve">The basic unit of investigation is the Paleozoic Structure, San Juan Formation, located in the town La </w:t>
      </w:r>
      <w:proofErr w:type="spellStart"/>
      <w:r w:rsidRPr="008F551B">
        <w:rPr>
          <w:rFonts w:ascii="Times New Roman" w:hAnsi="Times New Roman" w:cs="Times New Roman"/>
          <w:lang w:val="en-US" w:eastAsia="es-ES"/>
        </w:rPr>
        <w:t>Rinconada</w:t>
      </w:r>
      <w:proofErr w:type="spellEnd"/>
      <w:r w:rsidRPr="008F551B">
        <w:rPr>
          <w:rFonts w:ascii="Times New Roman" w:hAnsi="Times New Roman" w:cs="Times New Roman"/>
          <w:lang w:val="en-US" w:eastAsia="es-ES"/>
        </w:rPr>
        <w:t xml:space="preserve">, </w:t>
      </w:r>
      <w:proofErr w:type="spellStart"/>
      <w:r w:rsidRPr="008F551B">
        <w:rPr>
          <w:rFonts w:ascii="Times New Roman" w:hAnsi="Times New Roman" w:cs="Times New Roman"/>
          <w:lang w:val="en-US" w:eastAsia="es-ES"/>
        </w:rPr>
        <w:t>Pocito</w:t>
      </w:r>
      <w:proofErr w:type="spellEnd"/>
      <w:r w:rsidRPr="008F551B">
        <w:rPr>
          <w:rFonts w:ascii="Times New Roman" w:hAnsi="Times New Roman" w:cs="Times New Roman"/>
          <w:lang w:val="en-US" w:eastAsia="es-ES"/>
        </w:rPr>
        <w:t xml:space="preserve"> Department. Province of San Juan</w:t>
      </w:r>
    </w:p>
    <w:p w:rsidR="00676280" w:rsidRPr="008F551B" w:rsidRDefault="00676280" w:rsidP="008F551B">
      <w:pPr>
        <w:spacing w:line="360" w:lineRule="auto"/>
        <w:ind w:left="170" w:firstLine="709"/>
        <w:jc w:val="both"/>
        <w:rPr>
          <w:rFonts w:ascii="Times New Roman" w:hAnsi="Times New Roman" w:cs="Times New Roman"/>
          <w:lang w:val="en-US" w:eastAsia="es-ES"/>
        </w:rPr>
      </w:pPr>
      <w:r w:rsidRPr="008F551B">
        <w:rPr>
          <w:rFonts w:ascii="Times New Roman" w:hAnsi="Times New Roman" w:cs="Times New Roman"/>
          <w:lang w:val="en-US" w:eastAsia="es-ES"/>
        </w:rPr>
        <w:t>Methodology: Cabinet work, Fieldwork, Preparation of Environmental Impact Report</w:t>
      </w:r>
    </w:p>
    <w:p w:rsidR="00676280" w:rsidRPr="008F551B" w:rsidRDefault="00676280" w:rsidP="008F551B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lang w:val="en-US"/>
        </w:rPr>
      </w:pPr>
      <w:r w:rsidRPr="008F551B">
        <w:rPr>
          <w:rFonts w:ascii="Times New Roman" w:hAnsi="Times New Roman" w:cs="Times New Roman"/>
          <w:b/>
          <w:bCs/>
          <w:lang w:val="en-US"/>
        </w:rPr>
        <w:t>Keywords</w:t>
      </w:r>
      <w:r w:rsidRPr="008F551B">
        <w:rPr>
          <w:rFonts w:ascii="Times New Roman" w:hAnsi="Times New Roman" w:cs="Times New Roman"/>
          <w:lang w:val="en-US"/>
        </w:rPr>
        <w:t>: natural resources, possible effects</w:t>
      </w:r>
    </w:p>
    <w:p w:rsidR="00676280" w:rsidRPr="008F551B" w:rsidRDefault="00676280" w:rsidP="008F551B">
      <w:pPr>
        <w:spacing w:line="360" w:lineRule="auto"/>
        <w:ind w:left="170" w:firstLine="709"/>
        <w:jc w:val="both"/>
        <w:rPr>
          <w:rFonts w:ascii="Times New Roman" w:hAnsi="Times New Roman" w:cs="Times New Roman"/>
          <w:lang w:val="en-US"/>
        </w:rPr>
      </w:pPr>
    </w:p>
    <w:sectPr w:rsidR="00676280" w:rsidRPr="008F551B" w:rsidSect="00090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1B" w:rsidRDefault="008F551B" w:rsidP="008F551B">
      <w:pPr>
        <w:spacing w:after="0" w:line="240" w:lineRule="auto"/>
      </w:pPr>
      <w:r>
        <w:separator/>
      </w:r>
    </w:p>
  </w:endnote>
  <w:endnote w:type="continuationSeparator" w:id="1">
    <w:p w:rsidR="008F551B" w:rsidRDefault="008F551B" w:rsidP="008F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C5" w:rsidRDefault="00F64D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C5" w:rsidRDefault="00F64DC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C5" w:rsidRDefault="00F64D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1B" w:rsidRDefault="008F551B" w:rsidP="008F551B">
      <w:pPr>
        <w:spacing w:after="0" w:line="240" w:lineRule="auto"/>
      </w:pPr>
      <w:r>
        <w:separator/>
      </w:r>
    </w:p>
  </w:footnote>
  <w:footnote w:type="continuationSeparator" w:id="1">
    <w:p w:rsidR="008F551B" w:rsidRDefault="008F551B" w:rsidP="008F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C5" w:rsidRDefault="00F64D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1B" w:rsidRPr="008F551B" w:rsidRDefault="008B2E40">
    <w:pPr>
      <w:pStyle w:val="Encabezad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Trabajo presentado en</w:t>
    </w:r>
    <w:r w:rsidRPr="008B2E40">
      <w:rPr>
        <w:rFonts w:ascii="Times New Roman" w:hAnsi="Times New Roman" w:cs="Times New Roman"/>
        <w:lang w:val="es-ES"/>
      </w:rPr>
      <w:t xml:space="preserve">VII </w:t>
    </w:r>
    <w:r w:rsidR="00F64DC5">
      <w:rPr>
        <w:rFonts w:ascii="Times New Roman" w:hAnsi="Times New Roman" w:cs="Times New Roman"/>
        <w:lang w:val="es-ES"/>
      </w:rPr>
      <w:t xml:space="preserve">Congreso </w:t>
    </w:r>
    <w:r w:rsidRPr="008B2E40">
      <w:rPr>
        <w:rFonts w:ascii="Times New Roman" w:hAnsi="Times New Roman" w:cs="Times New Roman"/>
        <w:lang w:val="es-ES"/>
      </w:rPr>
      <w:t xml:space="preserve">Ambiental </w:t>
    </w:r>
    <w:r w:rsidR="00F64DC5">
      <w:rPr>
        <w:rFonts w:ascii="Times New Roman" w:hAnsi="Times New Roman" w:cs="Times New Roman"/>
        <w:lang w:val="es-ES"/>
      </w:rPr>
      <w:t xml:space="preserve">Nacional </w:t>
    </w:r>
    <w:r w:rsidRPr="008B2E40">
      <w:rPr>
        <w:rFonts w:ascii="Times New Roman" w:hAnsi="Times New Roman" w:cs="Times New Roman"/>
        <w:lang w:val="es-ES"/>
      </w:rPr>
      <w:t>2012 de PRODEA (UNSJ) [CD]. San Juan, octubre de 2012. ISSN: 1853-2780.</w:t>
    </w:r>
  </w:p>
  <w:p w:rsidR="008F551B" w:rsidRDefault="008F551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C5" w:rsidRDefault="00F64D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608E"/>
    <w:multiLevelType w:val="multilevel"/>
    <w:tmpl w:val="69CE6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30C8"/>
    <w:rsid w:val="00014EAC"/>
    <w:rsid w:val="00090B3F"/>
    <w:rsid w:val="000D264D"/>
    <w:rsid w:val="001E7E52"/>
    <w:rsid w:val="00265F19"/>
    <w:rsid w:val="00316785"/>
    <w:rsid w:val="00321BF5"/>
    <w:rsid w:val="004A20C1"/>
    <w:rsid w:val="00525406"/>
    <w:rsid w:val="005264A4"/>
    <w:rsid w:val="005D4C74"/>
    <w:rsid w:val="005D5B5D"/>
    <w:rsid w:val="00676280"/>
    <w:rsid w:val="0071740F"/>
    <w:rsid w:val="0073336D"/>
    <w:rsid w:val="0079319B"/>
    <w:rsid w:val="00832428"/>
    <w:rsid w:val="008464AB"/>
    <w:rsid w:val="008B2E40"/>
    <w:rsid w:val="008E7F32"/>
    <w:rsid w:val="008F4853"/>
    <w:rsid w:val="008F551B"/>
    <w:rsid w:val="00983C47"/>
    <w:rsid w:val="0099454A"/>
    <w:rsid w:val="009C64F9"/>
    <w:rsid w:val="00C430C8"/>
    <w:rsid w:val="00C919E0"/>
    <w:rsid w:val="00C9499B"/>
    <w:rsid w:val="00D31737"/>
    <w:rsid w:val="00D34515"/>
    <w:rsid w:val="00F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3F"/>
    <w:pPr>
      <w:spacing w:after="200" w:line="276" w:lineRule="auto"/>
    </w:pPr>
    <w:rPr>
      <w:rFonts w:cs="Calibri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430C8"/>
    <w:rPr>
      <w:color w:val="0000FF"/>
      <w:u w:val="single"/>
    </w:rPr>
  </w:style>
  <w:style w:type="character" w:customStyle="1" w:styleId="hps">
    <w:name w:val="hps"/>
    <w:basedOn w:val="Fuentedeprrafopredeter"/>
    <w:uiPriority w:val="99"/>
    <w:rsid w:val="00321BF5"/>
  </w:style>
  <w:style w:type="character" w:customStyle="1" w:styleId="hpsatn">
    <w:name w:val="hps atn"/>
    <w:basedOn w:val="Fuentedeprrafopredeter"/>
    <w:uiPriority w:val="99"/>
    <w:rsid w:val="00321BF5"/>
  </w:style>
  <w:style w:type="character" w:styleId="Refdecomentario">
    <w:name w:val="annotation reference"/>
    <w:basedOn w:val="Fuentedeprrafopredeter"/>
    <w:uiPriority w:val="99"/>
    <w:semiHidden/>
    <w:rsid w:val="0079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931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011"/>
    <w:rPr>
      <w:rFonts w:cs="Calibri"/>
      <w:sz w:val="20"/>
      <w:szCs w:val="20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931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0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931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11"/>
    <w:rPr>
      <w:rFonts w:ascii="Times New Roman" w:hAnsi="Times New Roman"/>
      <w:sz w:val="0"/>
      <w:szCs w:val="0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8F5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51B"/>
    <w:rPr>
      <w:rFonts w:cs="Calibri"/>
      <w:lang w:val="es-PE" w:eastAsia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8F5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551B"/>
    <w:rPr>
      <w:rFonts w:cs="Calibri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lvia_bsanchez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lRecursos naturales</vt:lpstr>
    </vt:vector>
  </TitlesOfParts>
  <Company>INSTITUTO DE GEOGRAFIA APLICADA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lRecursos naturales</dc:title>
  <dc:creator>MARY G</dc:creator>
  <cp:lastModifiedBy>cuenas</cp:lastModifiedBy>
  <cp:revision>3</cp:revision>
  <dcterms:created xsi:type="dcterms:W3CDTF">2019-10-31T21:08:00Z</dcterms:created>
  <dcterms:modified xsi:type="dcterms:W3CDTF">2019-10-31T21:10:00Z</dcterms:modified>
</cp:coreProperties>
</file>