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65" w:rsidRPr="00A61C50" w:rsidRDefault="00B14165" w:rsidP="00B14165">
      <w:pPr>
        <w:pStyle w:val="Textoindependiente3"/>
        <w:jc w:val="center"/>
        <w:rPr>
          <w:b/>
          <w:szCs w:val="22"/>
        </w:rPr>
      </w:pPr>
      <w:r w:rsidRPr="00A61C50">
        <w:rPr>
          <w:b/>
          <w:szCs w:val="22"/>
        </w:rPr>
        <w:t>Recursos naturales, Riesgos ambientales</w:t>
      </w:r>
    </w:p>
    <w:p w:rsidR="00B14165" w:rsidRPr="00A61C50" w:rsidRDefault="00B14165" w:rsidP="00B14165">
      <w:pPr>
        <w:pStyle w:val="Textoindependiente3"/>
        <w:jc w:val="center"/>
        <w:rPr>
          <w:b/>
          <w:szCs w:val="22"/>
        </w:rPr>
      </w:pPr>
    </w:p>
    <w:p w:rsidR="00B14165" w:rsidRPr="00A61C50" w:rsidRDefault="00B14165" w:rsidP="00B14165">
      <w:pPr>
        <w:spacing w:after="0" w:line="240" w:lineRule="auto"/>
        <w:jc w:val="center"/>
        <w:rPr>
          <w:rFonts w:ascii="Times New Roman" w:hAnsi="Times New Roman"/>
          <w:b/>
          <w:color w:val="222222"/>
          <w:shd w:val="clear" w:color="auto" w:fill="FFFFFF"/>
        </w:rPr>
      </w:pPr>
      <w:r w:rsidRPr="00A61C50">
        <w:rPr>
          <w:rFonts w:ascii="Times New Roman" w:hAnsi="Times New Roman"/>
          <w:b/>
          <w:color w:val="222222"/>
          <w:shd w:val="clear" w:color="auto" w:fill="FFFFFF"/>
        </w:rPr>
        <w:t>RIESGO ALUVIONAL EN EL DEPARTAMENTO POCITO Y SU INFLUENCIA EN EL ANÁLISIS TERRITORIAL</w:t>
      </w:r>
    </w:p>
    <w:p w:rsidR="00B14165" w:rsidRPr="00A61C50" w:rsidRDefault="00B14165" w:rsidP="00B14165">
      <w:pPr>
        <w:spacing w:after="0" w:line="240" w:lineRule="auto"/>
        <w:jc w:val="center"/>
        <w:rPr>
          <w:rFonts w:ascii="Times New Roman" w:hAnsi="Times New Roman"/>
          <w:b/>
          <w:color w:val="222222"/>
          <w:shd w:val="clear" w:color="auto" w:fill="FFFFFF"/>
        </w:rPr>
      </w:pPr>
    </w:p>
    <w:p w:rsidR="00B14165" w:rsidRPr="00A61C50" w:rsidRDefault="00B14165" w:rsidP="00193808">
      <w:pPr>
        <w:pStyle w:val="Textoindependiente3"/>
        <w:jc w:val="right"/>
        <w:rPr>
          <w:b/>
          <w:szCs w:val="22"/>
        </w:rPr>
      </w:pPr>
      <w:r w:rsidRPr="00A61C50">
        <w:rPr>
          <w:color w:val="222222"/>
          <w:szCs w:val="22"/>
          <w:shd w:val="clear" w:color="auto" w:fill="FFFFFF"/>
        </w:rPr>
        <w:t xml:space="preserve">Silvia Beatriz </w:t>
      </w:r>
      <w:proofErr w:type="spellStart"/>
      <w:r w:rsidRPr="00A61C50">
        <w:rPr>
          <w:color w:val="222222"/>
          <w:szCs w:val="22"/>
          <w:shd w:val="clear" w:color="auto" w:fill="FFFFFF"/>
        </w:rPr>
        <w:t>Sanchez</w:t>
      </w:r>
      <w:proofErr w:type="spellEnd"/>
    </w:p>
    <w:p w:rsidR="00B14165" w:rsidRPr="00A61C50" w:rsidRDefault="00B14165" w:rsidP="00193808">
      <w:pPr>
        <w:spacing w:after="0" w:line="240" w:lineRule="auto"/>
        <w:jc w:val="right"/>
        <w:rPr>
          <w:rFonts w:ascii="Times New Roman" w:hAnsi="Times New Roman"/>
          <w:bCs/>
          <w:lang w:val="es-AR"/>
        </w:rPr>
      </w:pPr>
      <w:r w:rsidRPr="00A61C50">
        <w:rPr>
          <w:rFonts w:ascii="Times New Roman" w:hAnsi="Times New Roman"/>
          <w:bCs/>
          <w:lang w:val="es-AR"/>
        </w:rPr>
        <w:t>Instituto de Geografía Aplicada – F.F.H.A. – U.N.S.J.</w:t>
      </w:r>
    </w:p>
    <w:p w:rsidR="00B1223E" w:rsidRPr="00A61C50" w:rsidRDefault="00B1223E" w:rsidP="00193808">
      <w:pPr>
        <w:spacing w:after="0" w:line="240" w:lineRule="auto"/>
        <w:jc w:val="right"/>
        <w:rPr>
          <w:rFonts w:ascii="Times New Roman" w:hAnsi="Times New Roman"/>
          <w:bCs/>
          <w:color w:val="2A2A2A"/>
          <w:shd w:val="clear" w:color="auto" w:fill="FFFFFF"/>
        </w:rPr>
      </w:pPr>
      <w:r w:rsidRPr="00A61C50">
        <w:rPr>
          <w:rFonts w:ascii="Times New Roman" w:hAnsi="Times New Roman"/>
          <w:bCs/>
          <w:color w:val="2A2A2A"/>
          <w:shd w:val="clear" w:color="auto" w:fill="FFFFFF"/>
        </w:rPr>
        <w:t>silvia_bsanchez@hotmail.com</w:t>
      </w:r>
    </w:p>
    <w:p w:rsidR="00B1223E" w:rsidRPr="00A61C50" w:rsidRDefault="00B1223E" w:rsidP="00B14165">
      <w:pPr>
        <w:pStyle w:val="Textoindependiente3"/>
        <w:rPr>
          <w:b/>
          <w:szCs w:val="22"/>
        </w:rPr>
      </w:pPr>
    </w:p>
    <w:p w:rsidR="002D4655" w:rsidRPr="00A61C50" w:rsidRDefault="002D4655" w:rsidP="002D4655">
      <w:pPr>
        <w:spacing w:after="0" w:line="240" w:lineRule="auto"/>
        <w:jc w:val="both"/>
        <w:rPr>
          <w:rFonts w:ascii="Times New Roman" w:hAnsi="Times New Roman"/>
          <w:b/>
          <w:color w:val="222222"/>
          <w:shd w:val="clear" w:color="auto" w:fill="FFFFFF"/>
        </w:rPr>
      </w:pPr>
      <w:r w:rsidRPr="00A61C50">
        <w:rPr>
          <w:rFonts w:ascii="Times New Roman" w:hAnsi="Times New Roman"/>
          <w:b/>
          <w:color w:val="222222"/>
          <w:shd w:val="clear" w:color="auto" w:fill="FFFFFF"/>
        </w:rPr>
        <w:t>RESUMEN</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 xml:space="preserve">Los peligros geológicos que afectan al departamento Pocito son el aluvional y el sísmico. Los aluviones repentinos son los que ejercen efectos más importantes, ya que se producen en un corto período de tiempo, con un torrente relativamente grande y de corta duración, incrementándose aún más su acción cuando los niveles de infiltración disminuyen debido al registro de precipitaciones previas. </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El territorio donde se desarrollan las cuencas está constituido por el faldeo Oriental de Precordillera, el piedemonte y parte de la llanura aluvial. El riesgo aluvional se ha incrementado en los últimos años debido al rápido crecimiento y avance de la población urbana y rural que se ha triplicado en las últimas décadas. Dicha acción antrópica se manifiesta en el medio natural de diversas formas, en búsqueda de la explotación de los recursos naturales, todo ello sumado a una falta de conocimiento de las relaciones hidroambientales, a la gran demanda de suelo para cultivo, generando así, una intensificación en los procesos de degradación.</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 xml:space="preserve">La necesidad de diversificar e incrementar la producción agraria e industrial en el departamento Pocito, permitió visualizar la posibilidad de explotar otros recursos naturales existentes en el departamento mencionando, tales como los </w:t>
      </w:r>
      <w:r w:rsidRPr="00A61C50">
        <w:rPr>
          <w:rFonts w:ascii="Times New Roman" w:hAnsi="Times New Roman"/>
          <w:i/>
          <w:color w:val="222222"/>
          <w:shd w:val="clear" w:color="auto" w:fill="FFFFFF"/>
        </w:rPr>
        <w:t>recursos mineros</w:t>
      </w:r>
      <w:r w:rsidRPr="00A61C50">
        <w:rPr>
          <w:rFonts w:ascii="Times New Roman" w:hAnsi="Times New Roman"/>
          <w:color w:val="222222"/>
          <w:shd w:val="clear" w:color="auto" w:fill="FFFFFF"/>
        </w:rPr>
        <w:t xml:space="preserve">, presentes en este caso a través de la estructura Paleozoica, </w:t>
      </w:r>
      <w:proofErr w:type="gramStart"/>
      <w:r w:rsidRPr="00A61C50">
        <w:rPr>
          <w:rFonts w:ascii="Times New Roman" w:hAnsi="Times New Roman"/>
          <w:color w:val="222222"/>
          <w:shd w:val="clear" w:color="auto" w:fill="FFFFFF"/>
        </w:rPr>
        <w:t>rica</w:t>
      </w:r>
      <w:proofErr w:type="gramEnd"/>
      <w:r w:rsidRPr="00A61C50">
        <w:rPr>
          <w:rFonts w:ascii="Times New Roman" w:hAnsi="Times New Roman"/>
          <w:color w:val="222222"/>
          <w:shd w:val="clear" w:color="auto" w:fill="FFFFFF"/>
        </w:rPr>
        <w:t xml:space="preserve"> en rocas de aplicación como las calizas, relieve positivo dispuesto al oeste del oasis de Tulum.</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 xml:space="preserve">La actividad minera mencionada, deberá llevarse a cabo teniendo en cuenta una serie de factores, entre ellos: preservar el medio ambiente, evitando degradaciones irreversibles con pérdidas de suelo por erosión acelerada, teniendo en cuenta que se está en presencia de un horizonte edáfico poco evolucionado y de escaso desarrollo. </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Además deberán contemplar la estabilidad de las laderas con fuerte pendiente, y muy específicamente la resilencia del ecosistema después de sufrir perturbaciones provocadas por posibles niveles elevados de precipitación, generando crecientes como así también las posibles afectaciones de aquellas barreras ordenadas a contener sucesos de alta energía tales como derrumbes y aludes.</w:t>
      </w:r>
    </w:p>
    <w:p w:rsidR="00B14165" w:rsidRPr="00A61C50" w:rsidRDefault="00B14165" w:rsidP="002D4655">
      <w:pPr>
        <w:spacing w:after="0" w:line="240" w:lineRule="auto"/>
        <w:jc w:val="both"/>
        <w:rPr>
          <w:rFonts w:ascii="Times New Roman" w:hAnsi="Times New Roman"/>
          <w:color w:val="222222"/>
          <w:shd w:val="clear" w:color="auto" w:fill="FFFFFF"/>
        </w:rPr>
      </w:pPr>
    </w:p>
    <w:p w:rsidR="00B14165" w:rsidRPr="00A61C50" w:rsidRDefault="00B14165" w:rsidP="002D4655">
      <w:pPr>
        <w:spacing w:after="0" w:line="240" w:lineRule="auto"/>
        <w:jc w:val="both"/>
        <w:rPr>
          <w:rFonts w:ascii="Times New Roman" w:hAnsi="Times New Roman"/>
          <w:color w:val="222222"/>
          <w:shd w:val="clear" w:color="auto" w:fill="FFFFFF"/>
        </w:rPr>
      </w:pPr>
      <w:r w:rsidRPr="00A61C50">
        <w:rPr>
          <w:rFonts w:ascii="Times New Roman" w:hAnsi="Times New Roman"/>
          <w:color w:val="222222"/>
          <w:shd w:val="clear" w:color="auto" w:fill="FFFFFF"/>
        </w:rPr>
        <w:t>Palabras clave: peligros naturales, organización espacial</w:t>
      </w:r>
    </w:p>
    <w:p w:rsidR="002D4655" w:rsidRPr="00A61C50" w:rsidRDefault="002D4655" w:rsidP="002D4655">
      <w:pPr>
        <w:spacing w:after="0" w:line="240" w:lineRule="auto"/>
        <w:jc w:val="both"/>
        <w:rPr>
          <w:rFonts w:ascii="Times New Roman" w:hAnsi="Times New Roman"/>
          <w:color w:val="222222"/>
          <w:shd w:val="clear" w:color="auto" w:fill="FFFFFF"/>
        </w:rPr>
      </w:pPr>
    </w:p>
    <w:p w:rsidR="002D4655" w:rsidRPr="00A61C50" w:rsidRDefault="002D4655" w:rsidP="00B14165">
      <w:pPr>
        <w:spacing w:after="0" w:line="240" w:lineRule="auto"/>
        <w:jc w:val="center"/>
        <w:rPr>
          <w:rFonts w:ascii="Times New Roman" w:hAnsi="Times New Roman"/>
          <w:b/>
          <w:color w:val="222222"/>
          <w:shd w:val="clear" w:color="auto" w:fill="FFFFFF"/>
          <w:lang w:val="en-US"/>
        </w:rPr>
      </w:pPr>
      <w:r w:rsidRPr="00A61C50">
        <w:rPr>
          <w:rFonts w:ascii="Times New Roman" w:hAnsi="Times New Roman"/>
          <w:color w:val="222222"/>
          <w:shd w:val="clear" w:color="auto" w:fill="FFFFFF"/>
          <w:lang w:val="en-US"/>
        </w:rPr>
        <w:br w:type="page"/>
      </w:r>
      <w:r w:rsidR="00B14165" w:rsidRPr="00A61C50">
        <w:rPr>
          <w:rFonts w:ascii="Times New Roman" w:hAnsi="Times New Roman"/>
          <w:b/>
          <w:color w:val="222222"/>
          <w:shd w:val="clear" w:color="auto" w:fill="FFFFFF"/>
          <w:lang w:val="en-US"/>
        </w:rPr>
        <w:lastRenderedPageBreak/>
        <w:t>Natural resources, Environmental risks</w:t>
      </w:r>
    </w:p>
    <w:p w:rsidR="00B14165" w:rsidRPr="00A61C50" w:rsidRDefault="00B14165" w:rsidP="00B14165">
      <w:pPr>
        <w:spacing w:after="0" w:line="240" w:lineRule="auto"/>
        <w:jc w:val="center"/>
        <w:rPr>
          <w:rFonts w:ascii="Times New Roman" w:hAnsi="Times New Roman"/>
          <w:b/>
          <w:color w:val="222222"/>
          <w:shd w:val="clear" w:color="auto" w:fill="FFFFFF"/>
          <w:lang w:val="en-US"/>
        </w:rPr>
      </w:pPr>
    </w:p>
    <w:p w:rsidR="00B14165" w:rsidRPr="00A61C50" w:rsidRDefault="00B14165" w:rsidP="00B14165">
      <w:pPr>
        <w:spacing w:after="0" w:line="240" w:lineRule="auto"/>
        <w:jc w:val="center"/>
        <w:rPr>
          <w:rFonts w:ascii="Times New Roman" w:hAnsi="Times New Roman"/>
          <w:b/>
          <w:color w:val="222222"/>
          <w:shd w:val="clear" w:color="auto" w:fill="FFFFFF"/>
          <w:lang w:val="en-US"/>
        </w:rPr>
      </w:pPr>
      <w:r w:rsidRPr="00A61C50">
        <w:rPr>
          <w:rFonts w:ascii="Times New Roman" w:hAnsi="Times New Roman"/>
          <w:b/>
          <w:color w:val="222222"/>
          <w:shd w:val="clear" w:color="auto" w:fill="FFFFFF"/>
          <w:lang w:val="en-US"/>
        </w:rPr>
        <w:t>ALUVIONAL RISK IN POCITO DEPARTMENT AND ITS INFLUENCE IN THE TERRITORIAL ANALYSIS</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193808">
      <w:pPr>
        <w:spacing w:after="0" w:line="240" w:lineRule="auto"/>
        <w:jc w:val="right"/>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 xml:space="preserve">Silvia Beatriz </w:t>
      </w:r>
      <w:r w:rsidR="00B14165" w:rsidRPr="00A61C50">
        <w:rPr>
          <w:rFonts w:ascii="Times New Roman" w:hAnsi="Times New Roman"/>
          <w:color w:val="222222"/>
          <w:shd w:val="clear" w:color="auto" w:fill="FFFFFF"/>
          <w:lang w:val="en-US"/>
        </w:rPr>
        <w:t>Sanchez</w:t>
      </w:r>
    </w:p>
    <w:p w:rsidR="00B14165" w:rsidRPr="00A61C50" w:rsidRDefault="00B14165" w:rsidP="00193808">
      <w:pPr>
        <w:spacing w:after="0" w:line="240" w:lineRule="auto"/>
        <w:jc w:val="right"/>
        <w:rPr>
          <w:rFonts w:ascii="Times New Roman" w:hAnsi="Times New Roman"/>
          <w:lang w:val="en-US"/>
        </w:rPr>
      </w:pPr>
      <w:proofErr w:type="gramStart"/>
      <w:r w:rsidRPr="00A61C50">
        <w:rPr>
          <w:rFonts w:ascii="Times New Roman" w:hAnsi="Times New Roman"/>
          <w:lang w:val="en-US"/>
        </w:rPr>
        <w:t>Institute of Applied Geography - F.F.H.A. - U.N.S.J.</w:t>
      </w:r>
      <w:proofErr w:type="gramEnd"/>
    </w:p>
    <w:p w:rsidR="00B14165" w:rsidRPr="00A61C50" w:rsidRDefault="00B14165" w:rsidP="00193808">
      <w:pPr>
        <w:spacing w:after="0" w:line="240" w:lineRule="auto"/>
        <w:jc w:val="right"/>
        <w:rPr>
          <w:rFonts w:ascii="Times New Roman" w:hAnsi="Times New Roman"/>
          <w:bCs/>
          <w:color w:val="2A2A2A"/>
          <w:shd w:val="clear" w:color="auto" w:fill="FFFFFF"/>
          <w:lang w:val="en-US"/>
        </w:rPr>
      </w:pPr>
      <w:r w:rsidRPr="00A61C50">
        <w:rPr>
          <w:rFonts w:ascii="Times New Roman" w:hAnsi="Times New Roman"/>
          <w:bCs/>
          <w:color w:val="2A2A2A"/>
          <w:shd w:val="clear" w:color="auto" w:fill="FFFFFF"/>
          <w:lang w:val="en-US"/>
        </w:rPr>
        <w:t>silvia_bsanchez@hotmail.com</w:t>
      </w:r>
    </w:p>
    <w:p w:rsidR="00B14165" w:rsidRPr="00A61C50" w:rsidRDefault="00B1416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b/>
          <w:color w:val="222222"/>
          <w:shd w:val="clear" w:color="auto" w:fill="FFFFFF"/>
          <w:lang w:val="en-US"/>
        </w:rPr>
      </w:pPr>
      <w:r w:rsidRPr="00A61C50">
        <w:rPr>
          <w:rFonts w:ascii="Times New Roman" w:hAnsi="Times New Roman"/>
          <w:b/>
          <w:color w:val="222222"/>
          <w:shd w:val="clear" w:color="auto" w:fill="FFFFFF"/>
          <w:lang w:val="en-US"/>
        </w:rPr>
        <w:t>ABSTRACT</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The geologic hazards that affect the department Pocito are the alluvial and seismic. The sudden floods have the most important effects, because they occur in a short period of time, with a relatively large stream of short duration, thus further increasing its action when the levels of infiltration decreases due to previous rainfall record.</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The territory where the watershed develops consists of the eastern slope of the Precordillera, the piedmont and part of the floodplain. The alluvial risk has increased in recent years due to rapid growth and progress of urban and rural population that has tripled in recent decades. That human action is manifested in the natural environment in different ways, one of them is the search for the exploitation of natural resources, another is a lack of understanding of the aqua relationships, plus a great demand of land for cultivation, thus generating intensification in the degradation processes.</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The need to diversify and increase agricultural and industrial production in Pocito department, allowed visualization of the possibility of exploiting other natural resources within the mentioned department, such as mineral resources present in this case through the Paleozoic structure, rich in application rocks such as limestone, positive relief to the west of the Tulum oasis.</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 xml:space="preserve">The mentioned mining activity, should be carried out taking into account a number of factors, including: preserving the environment, avoiding irreversible damage to soil loss from accelerated erosion, given that we are in presence of an </w:t>
      </w:r>
      <w:proofErr w:type="spellStart"/>
      <w:r w:rsidRPr="00A61C50">
        <w:rPr>
          <w:rFonts w:ascii="Times New Roman" w:hAnsi="Times New Roman"/>
          <w:color w:val="222222"/>
          <w:shd w:val="clear" w:color="auto" w:fill="FFFFFF"/>
          <w:lang w:val="en-US"/>
        </w:rPr>
        <w:t>unevolved</w:t>
      </w:r>
      <w:proofErr w:type="spellEnd"/>
      <w:r w:rsidRPr="00A61C50">
        <w:rPr>
          <w:rFonts w:ascii="Times New Roman" w:hAnsi="Times New Roman"/>
          <w:color w:val="222222"/>
          <w:shd w:val="clear" w:color="auto" w:fill="FFFFFF"/>
          <w:lang w:val="en-US"/>
        </w:rPr>
        <w:t xml:space="preserve"> and undeveloped a soil horizon.</w:t>
      </w:r>
    </w:p>
    <w:p w:rsidR="002D4655" w:rsidRPr="00A61C50" w:rsidRDefault="002D4655" w:rsidP="002D4655">
      <w:pPr>
        <w:spacing w:after="0" w:line="240" w:lineRule="auto"/>
        <w:jc w:val="both"/>
        <w:rPr>
          <w:rFonts w:ascii="Times New Roman" w:hAnsi="Times New Roman"/>
          <w:color w:val="222222"/>
          <w:shd w:val="clear" w:color="auto" w:fill="FFFFFF"/>
          <w:lang w:val="en-US"/>
        </w:rPr>
      </w:pPr>
    </w:p>
    <w:p w:rsidR="002D4655" w:rsidRPr="00A61C50" w:rsidRDefault="002D465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They must also consider the stability of steep slopes and very specifically the resilience of the ecosystem after suffering possible disturbances caused by high levels of rainfall, creating floods as well as the possible effects of those barriers arranged to contain high energy events such as landslides and avalanches.</w:t>
      </w:r>
    </w:p>
    <w:p w:rsidR="00C72A76" w:rsidRPr="00A61C50" w:rsidRDefault="00C72A76" w:rsidP="002D4655">
      <w:pPr>
        <w:spacing w:after="0" w:line="240" w:lineRule="auto"/>
        <w:jc w:val="both"/>
        <w:rPr>
          <w:rFonts w:ascii="Times New Roman" w:hAnsi="Times New Roman"/>
          <w:color w:val="222222"/>
          <w:shd w:val="clear" w:color="auto" w:fill="FFFFFF"/>
          <w:lang w:val="en-US"/>
        </w:rPr>
      </w:pPr>
    </w:p>
    <w:p w:rsidR="00B14165" w:rsidRPr="00A61C50" w:rsidRDefault="00B14165" w:rsidP="002D4655">
      <w:pPr>
        <w:spacing w:after="0" w:line="240" w:lineRule="auto"/>
        <w:jc w:val="both"/>
        <w:rPr>
          <w:rFonts w:ascii="Times New Roman" w:hAnsi="Times New Roman"/>
          <w:color w:val="222222"/>
          <w:shd w:val="clear" w:color="auto" w:fill="FFFFFF"/>
          <w:lang w:val="en-US"/>
        </w:rPr>
      </w:pPr>
      <w:r w:rsidRPr="00A61C50">
        <w:rPr>
          <w:rFonts w:ascii="Times New Roman" w:hAnsi="Times New Roman"/>
          <w:color w:val="222222"/>
          <w:shd w:val="clear" w:color="auto" w:fill="FFFFFF"/>
          <w:lang w:val="en-US"/>
        </w:rPr>
        <w:t>Keywords: natural hazards, spatial organization</w:t>
      </w:r>
    </w:p>
    <w:p w:rsidR="002D4655" w:rsidRPr="00A61C50" w:rsidRDefault="002D4655" w:rsidP="002D4655">
      <w:pPr>
        <w:spacing w:after="0" w:line="240" w:lineRule="auto"/>
        <w:rPr>
          <w:rFonts w:ascii="Times New Roman" w:hAnsi="Times New Roman"/>
          <w:b/>
          <w:lang w:val="en-US"/>
        </w:rPr>
      </w:pPr>
    </w:p>
    <w:sectPr w:rsidR="002D4655" w:rsidRPr="00A61C50" w:rsidSect="002D4655">
      <w:headerReference w:type="default" r:id="rId7"/>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5F1" w:rsidRDefault="00DC75F1" w:rsidP="00A61C50">
      <w:pPr>
        <w:spacing w:after="0" w:line="240" w:lineRule="auto"/>
      </w:pPr>
      <w:r>
        <w:separator/>
      </w:r>
    </w:p>
  </w:endnote>
  <w:endnote w:type="continuationSeparator" w:id="1">
    <w:p w:rsidR="00DC75F1" w:rsidRDefault="00DC75F1" w:rsidP="00A61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5F1" w:rsidRDefault="00DC75F1" w:rsidP="00A61C50">
      <w:pPr>
        <w:spacing w:after="0" w:line="240" w:lineRule="auto"/>
      </w:pPr>
      <w:r>
        <w:separator/>
      </w:r>
    </w:p>
  </w:footnote>
  <w:footnote w:type="continuationSeparator" w:id="1">
    <w:p w:rsidR="00DC75F1" w:rsidRDefault="00DC75F1" w:rsidP="00A61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50" w:rsidRPr="00A61C50" w:rsidRDefault="00A61C50">
    <w:pPr>
      <w:pStyle w:val="Encabezado"/>
      <w:rPr>
        <w:rFonts w:ascii="Times New Roman" w:hAnsi="Times New Roman"/>
      </w:rPr>
    </w:pPr>
    <w:r w:rsidRPr="00A61C50">
      <w:rPr>
        <w:rFonts w:ascii="Times New Roman" w:hAnsi="Times New Roman"/>
      </w:rPr>
      <w:t>Trabajo presentado en:</w:t>
    </w:r>
    <w:r w:rsidR="00431843" w:rsidRPr="00431843">
      <w:rPr>
        <w:rFonts w:ascii="Arial" w:hAnsi="Arial" w:cs="Arial"/>
        <w:sz w:val="16"/>
        <w:szCs w:val="16"/>
        <w:lang w:val="es-AR" w:eastAsia="es-AR"/>
      </w:rPr>
      <w:t xml:space="preserve"> </w:t>
    </w:r>
    <w:r w:rsidR="00431843" w:rsidRPr="00431843">
      <w:rPr>
        <w:rFonts w:ascii="Times New Roman" w:hAnsi="Times New Roman"/>
        <w:lang w:val="es-AR"/>
      </w:rPr>
      <w:t>VII Congreso Nacional Ambiental 2012 [CD-ROM].</w:t>
    </w:r>
    <w:r w:rsidR="00431843" w:rsidRPr="00431843">
      <w:rPr>
        <w:rFonts w:ascii="Times New Roman" w:hAnsi="Times New Roman"/>
        <w:b/>
        <w:lang w:val="es-AR"/>
      </w:rPr>
      <w:t xml:space="preserve"> </w:t>
    </w:r>
    <w:r w:rsidR="00431843" w:rsidRPr="00431843">
      <w:rPr>
        <w:rFonts w:ascii="Times New Roman" w:hAnsi="Times New Roman"/>
        <w:lang w:val="es-AR"/>
      </w:rPr>
      <w:t>San Juan, 24 al 26 de octubre de 2012.</w:t>
    </w:r>
  </w:p>
  <w:p w:rsidR="00A61C50" w:rsidRDefault="00A61C5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D4655"/>
    <w:rsid w:val="000D6CA0"/>
    <w:rsid w:val="00193808"/>
    <w:rsid w:val="00295524"/>
    <w:rsid w:val="002D4655"/>
    <w:rsid w:val="003568E7"/>
    <w:rsid w:val="00431843"/>
    <w:rsid w:val="004F26B4"/>
    <w:rsid w:val="005333B2"/>
    <w:rsid w:val="0061265A"/>
    <w:rsid w:val="007204D3"/>
    <w:rsid w:val="009E1F9B"/>
    <w:rsid w:val="00A61C50"/>
    <w:rsid w:val="00B1223E"/>
    <w:rsid w:val="00B14165"/>
    <w:rsid w:val="00B81814"/>
    <w:rsid w:val="00B93220"/>
    <w:rsid w:val="00C72A76"/>
    <w:rsid w:val="00DC75F1"/>
    <w:rsid w:val="00EC7F3C"/>
    <w:rsid w:val="00F179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24"/>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2D4655"/>
    <w:pPr>
      <w:spacing w:after="0" w:line="240" w:lineRule="auto"/>
      <w:jc w:val="both"/>
    </w:pPr>
    <w:rPr>
      <w:rFonts w:ascii="Times New Roman" w:hAnsi="Times New Roman"/>
      <w:szCs w:val="24"/>
    </w:rPr>
  </w:style>
  <w:style w:type="character" w:customStyle="1" w:styleId="Textoindependiente3Car">
    <w:name w:val="Texto independiente 3 Car"/>
    <w:basedOn w:val="Fuentedeprrafopredeter"/>
    <w:link w:val="Textoindependiente3"/>
    <w:semiHidden/>
    <w:rsid w:val="002D4655"/>
    <w:rPr>
      <w:rFonts w:ascii="Times New Roman" w:eastAsia="Times New Roman" w:hAnsi="Times New Roman" w:cs="Times New Roman"/>
      <w:szCs w:val="24"/>
    </w:rPr>
  </w:style>
  <w:style w:type="character" w:styleId="Hipervnculo">
    <w:name w:val="Hyperlink"/>
    <w:basedOn w:val="Fuentedeprrafopredeter"/>
    <w:semiHidden/>
    <w:rsid w:val="002D4655"/>
    <w:rPr>
      <w:color w:val="0000FF"/>
      <w:u w:val="single"/>
    </w:rPr>
  </w:style>
  <w:style w:type="paragraph" w:styleId="NormalWeb">
    <w:name w:val="Normal (Web)"/>
    <w:basedOn w:val="Normal"/>
    <w:rsid w:val="002D4655"/>
    <w:pPr>
      <w:spacing w:before="100" w:beforeAutospacing="1" w:after="119" w:line="240" w:lineRule="auto"/>
    </w:pPr>
    <w:rPr>
      <w:rFonts w:ascii="Times New Roman" w:hAnsi="Times New Roman"/>
      <w:sz w:val="24"/>
      <w:szCs w:val="24"/>
    </w:rPr>
  </w:style>
  <w:style w:type="paragraph" w:styleId="Encabezado">
    <w:name w:val="header"/>
    <w:basedOn w:val="Normal"/>
    <w:link w:val="EncabezadoCar"/>
    <w:uiPriority w:val="99"/>
    <w:unhideWhenUsed/>
    <w:rsid w:val="00A61C50"/>
    <w:pPr>
      <w:tabs>
        <w:tab w:val="center" w:pos="4252"/>
        <w:tab w:val="right" w:pos="8504"/>
      </w:tabs>
    </w:pPr>
  </w:style>
  <w:style w:type="character" w:customStyle="1" w:styleId="EncabezadoCar">
    <w:name w:val="Encabezado Car"/>
    <w:basedOn w:val="Fuentedeprrafopredeter"/>
    <w:link w:val="Encabezado"/>
    <w:uiPriority w:val="99"/>
    <w:rsid w:val="00A61C50"/>
    <w:rPr>
      <w:sz w:val="22"/>
      <w:szCs w:val="22"/>
    </w:rPr>
  </w:style>
  <w:style w:type="paragraph" w:styleId="Piedepgina">
    <w:name w:val="footer"/>
    <w:basedOn w:val="Normal"/>
    <w:link w:val="PiedepginaCar"/>
    <w:uiPriority w:val="99"/>
    <w:semiHidden/>
    <w:unhideWhenUsed/>
    <w:rsid w:val="00A61C50"/>
    <w:pPr>
      <w:tabs>
        <w:tab w:val="center" w:pos="4252"/>
        <w:tab w:val="right" w:pos="8504"/>
      </w:tabs>
    </w:pPr>
  </w:style>
  <w:style w:type="character" w:customStyle="1" w:styleId="PiedepginaCar">
    <w:name w:val="Pie de página Car"/>
    <w:basedOn w:val="Fuentedeprrafopredeter"/>
    <w:link w:val="Piedepgina"/>
    <w:uiPriority w:val="99"/>
    <w:semiHidden/>
    <w:rsid w:val="00A61C50"/>
    <w:rPr>
      <w:sz w:val="22"/>
      <w:szCs w:val="22"/>
    </w:rPr>
  </w:style>
  <w:style w:type="paragraph" w:styleId="Textodeglobo">
    <w:name w:val="Balloon Text"/>
    <w:basedOn w:val="Normal"/>
    <w:link w:val="TextodegloboCar"/>
    <w:uiPriority w:val="99"/>
    <w:semiHidden/>
    <w:unhideWhenUsed/>
    <w:rsid w:val="00A61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F363-B717-4648-9593-D975F740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WindowsWolf.com.ar</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dc:creator>
  <cp:lastModifiedBy>cuenas</cp:lastModifiedBy>
  <cp:revision>3</cp:revision>
  <dcterms:created xsi:type="dcterms:W3CDTF">2019-10-31T21:11:00Z</dcterms:created>
  <dcterms:modified xsi:type="dcterms:W3CDTF">2019-10-31T21:13:00Z</dcterms:modified>
</cp:coreProperties>
</file>