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E7B4C" w14:textId="77777777" w:rsidR="007C3B0D" w:rsidRDefault="007C3B0D" w:rsidP="00F92FB5">
      <w:pPr>
        <w:jc w:val="center"/>
        <w:rPr>
          <w:b/>
          <w:sz w:val="32"/>
          <w:lang w:val="es-ES"/>
        </w:rPr>
      </w:pPr>
    </w:p>
    <w:p w14:paraId="0ACCF1EC" w14:textId="501FB425" w:rsidR="00903F4B" w:rsidRPr="00514114" w:rsidRDefault="00885997" w:rsidP="00F92FB5">
      <w:pPr>
        <w:jc w:val="center"/>
        <w:rPr>
          <w:b/>
          <w:sz w:val="36"/>
          <w:szCs w:val="24"/>
          <w:lang w:val="es-ES"/>
        </w:rPr>
      </w:pPr>
      <w:r w:rsidRPr="00514114">
        <w:rPr>
          <w:b/>
          <w:sz w:val="36"/>
          <w:szCs w:val="24"/>
          <w:lang w:val="es-ES"/>
        </w:rPr>
        <w:t>Proyectos IEM 2023-2</w:t>
      </w:r>
      <w:r w:rsidR="0095350B" w:rsidRPr="00514114">
        <w:rPr>
          <w:b/>
          <w:sz w:val="36"/>
          <w:szCs w:val="24"/>
          <w:lang w:val="es-ES"/>
        </w:rPr>
        <w:t>5</w:t>
      </w:r>
      <w:r w:rsidR="00E041D4" w:rsidRPr="00514114">
        <w:rPr>
          <w:b/>
          <w:sz w:val="36"/>
          <w:szCs w:val="24"/>
          <w:lang w:val="es-ES"/>
        </w:rPr>
        <w:t xml:space="preserve">                  </w:t>
      </w:r>
    </w:p>
    <w:p w14:paraId="7369A001" w14:textId="4235CA33" w:rsidR="00CD5141" w:rsidRPr="00514114" w:rsidRDefault="00903F4B" w:rsidP="00F92FB5">
      <w:pPr>
        <w:jc w:val="center"/>
        <w:rPr>
          <w:lang w:val="pt-BR"/>
        </w:rPr>
      </w:pPr>
      <w:r w:rsidRPr="00514114">
        <w:rPr>
          <w:bCs/>
          <w:sz w:val="32"/>
          <w:lang w:val="es-ES"/>
        </w:rPr>
        <w:t xml:space="preserve">Aprobados por Res. </w:t>
      </w:r>
      <w:r w:rsidRPr="00514114">
        <w:rPr>
          <w:bCs/>
          <w:sz w:val="32"/>
          <w:lang w:val="pt-BR"/>
        </w:rPr>
        <w:t>N</w:t>
      </w:r>
      <w:r w:rsidR="00B35088" w:rsidRPr="00514114">
        <w:rPr>
          <w:bCs/>
          <w:sz w:val="32"/>
          <w:lang w:val="pt-BR"/>
        </w:rPr>
        <w:t xml:space="preserve">° </w:t>
      </w:r>
      <w:r w:rsidRPr="00514114">
        <w:rPr>
          <w:bCs/>
          <w:sz w:val="32"/>
          <w:lang w:val="pt-BR"/>
        </w:rPr>
        <w:t>1501/23-R</w:t>
      </w:r>
      <w:r w:rsidR="00514114" w:rsidRPr="00514114">
        <w:rPr>
          <w:bCs/>
          <w:sz w:val="32"/>
          <w:lang w:val="pt-BR"/>
        </w:rPr>
        <w:t xml:space="preserve">. </w:t>
      </w:r>
      <w:r w:rsidR="00514114">
        <w:rPr>
          <w:bCs/>
          <w:sz w:val="32"/>
          <w:lang w:val="pt-BR"/>
        </w:rPr>
        <w:t xml:space="preserve"> </w:t>
      </w:r>
      <w:r w:rsidR="00B35088" w:rsidRPr="00514114">
        <w:rPr>
          <w:bCs/>
          <w:sz w:val="32"/>
          <w:lang w:val="pt-BR"/>
        </w:rPr>
        <w:t>Pr</w:t>
      </w:r>
      <w:r w:rsidR="00833FE1" w:rsidRPr="00514114">
        <w:rPr>
          <w:bCs/>
          <w:sz w:val="32"/>
          <w:lang w:val="pt-BR"/>
        </w:rPr>
        <w:t>o</w:t>
      </w:r>
      <w:r w:rsidR="00B35088" w:rsidRPr="00514114">
        <w:rPr>
          <w:bCs/>
          <w:sz w:val="32"/>
          <w:lang w:val="pt-BR"/>
        </w:rPr>
        <w:t>rroga</w:t>
      </w:r>
      <w:r w:rsidR="00833FE1" w:rsidRPr="00514114">
        <w:rPr>
          <w:bCs/>
          <w:sz w:val="32"/>
          <w:lang w:val="pt-BR"/>
        </w:rPr>
        <w:t>dos</w:t>
      </w:r>
      <w:r w:rsidR="00B35088" w:rsidRPr="00514114">
        <w:rPr>
          <w:bCs/>
          <w:sz w:val="32"/>
          <w:lang w:val="pt-BR"/>
        </w:rPr>
        <w:t xml:space="preserve"> hasta 31/12/2025 por Res. N° 46/24-CS</w:t>
      </w:r>
      <w:r w:rsidR="00E041D4" w:rsidRPr="00514114">
        <w:rPr>
          <w:lang w:val="pt-BR"/>
        </w:rPr>
        <w:t xml:space="preserve">                                                                                                                                                                                   </w:t>
      </w:r>
    </w:p>
    <w:p w14:paraId="362C4C30" w14:textId="77777777" w:rsidR="00885997" w:rsidRPr="00514114" w:rsidRDefault="00885997">
      <w:pPr>
        <w:rPr>
          <w:lang w:val="pt-BR"/>
        </w:rPr>
      </w:pPr>
    </w:p>
    <w:tbl>
      <w:tblPr>
        <w:tblW w:w="14875" w:type="dxa"/>
        <w:tblCellMar>
          <w:top w:w="15" w:type="dxa"/>
          <w:left w:w="15" w:type="dxa"/>
          <w:bottom w:w="15" w:type="dxa"/>
          <w:right w:w="15" w:type="dxa"/>
        </w:tblCellMar>
        <w:tblLook w:val="04A0" w:firstRow="1" w:lastRow="0" w:firstColumn="1" w:lastColumn="0" w:noHBand="0" w:noVBand="1"/>
      </w:tblPr>
      <w:tblGrid>
        <w:gridCol w:w="2935"/>
        <w:gridCol w:w="3167"/>
        <w:gridCol w:w="3779"/>
        <w:gridCol w:w="4994"/>
      </w:tblGrid>
      <w:tr w:rsidR="002B737B" w:rsidRPr="002038AC" w14:paraId="44B18DCE" w14:textId="77777777" w:rsidTr="00401132">
        <w:tc>
          <w:tcPr>
            <w:tcW w:w="2935"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5C7390CC" w14:textId="77777777" w:rsidR="00843123" w:rsidRPr="008D5DF7" w:rsidRDefault="00843123" w:rsidP="008D5DF7">
            <w:pPr>
              <w:rPr>
                <w:rFonts w:ascii="Times New Roman" w:hAnsi="Times New Roman" w:cs="Times New Roman"/>
                <w:b/>
                <w:sz w:val="24"/>
                <w:szCs w:val="24"/>
                <w:lang w:eastAsia="es-AR"/>
              </w:rPr>
            </w:pPr>
            <w:r w:rsidRPr="008D5DF7">
              <w:rPr>
                <w:b/>
                <w:lang w:eastAsia="es-AR"/>
              </w:rPr>
              <w:t>Título</w:t>
            </w:r>
          </w:p>
        </w:tc>
        <w:tc>
          <w:tcPr>
            <w:tcW w:w="3167"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4597376C" w14:textId="65F881D3" w:rsidR="00843123" w:rsidRPr="002038AC" w:rsidRDefault="00843123" w:rsidP="00BC6666">
            <w:pPr>
              <w:rPr>
                <w:rFonts w:ascii="Times New Roman" w:hAnsi="Times New Roman" w:cs="Times New Roman"/>
                <w:b/>
                <w:sz w:val="24"/>
                <w:szCs w:val="24"/>
                <w:lang w:eastAsia="es-AR"/>
              </w:rPr>
            </w:pPr>
            <w:r w:rsidRPr="002038AC">
              <w:rPr>
                <w:b/>
                <w:lang w:eastAsia="es-AR"/>
              </w:rPr>
              <w:t>Director/a y</w:t>
            </w:r>
            <w:r w:rsidR="00BC6666">
              <w:rPr>
                <w:b/>
                <w:lang w:eastAsia="es-AR"/>
              </w:rPr>
              <w:t xml:space="preserve"> </w:t>
            </w:r>
            <w:r w:rsidRPr="002038AC">
              <w:rPr>
                <w:b/>
                <w:lang w:eastAsia="es-AR"/>
              </w:rPr>
              <w:t>Co-director/a</w:t>
            </w:r>
          </w:p>
        </w:tc>
        <w:tc>
          <w:tcPr>
            <w:tcW w:w="3779"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5535FB28" w14:textId="28058F52" w:rsidR="00843123" w:rsidRPr="002038AC" w:rsidRDefault="00843123" w:rsidP="002038AC">
            <w:pPr>
              <w:rPr>
                <w:rFonts w:ascii="Times New Roman" w:hAnsi="Times New Roman" w:cs="Times New Roman"/>
                <w:b/>
                <w:sz w:val="24"/>
                <w:szCs w:val="24"/>
                <w:lang w:eastAsia="es-AR"/>
              </w:rPr>
            </w:pPr>
            <w:r w:rsidRPr="002038AC">
              <w:rPr>
                <w:b/>
                <w:lang w:eastAsia="es-AR"/>
              </w:rPr>
              <w:t>Equipo</w:t>
            </w:r>
            <w:r w:rsidR="0096086B" w:rsidRPr="002038AC">
              <w:rPr>
                <w:b/>
                <w:lang w:eastAsia="es-AR"/>
              </w:rPr>
              <w:t xml:space="preserve">, cargo y horas dedicadas </w:t>
            </w:r>
          </w:p>
        </w:tc>
        <w:tc>
          <w:tcPr>
            <w:tcW w:w="4994"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12F10DF8" w14:textId="77777777" w:rsidR="00843123" w:rsidRPr="002038AC" w:rsidRDefault="00843123" w:rsidP="002038AC">
            <w:pPr>
              <w:rPr>
                <w:rFonts w:ascii="Times New Roman" w:hAnsi="Times New Roman" w:cs="Times New Roman"/>
                <w:b/>
                <w:sz w:val="24"/>
                <w:szCs w:val="24"/>
                <w:lang w:eastAsia="es-AR"/>
              </w:rPr>
            </w:pPr>
            <w:r w:rsidRPr="002038AC">
              <w:rPr>
                <w:b/>
                <w:lang w:eastAsia="es-AR"/>
              </w:rPr>
              <w:t>Resumen</w:t>
            </w:r>
          </w:p>
        </w:tc>
      </w:tr>
      <w:tr w:rsidR="008F3448" w:rsidRPr="00843123" w14:paraId="6489936C" w14:textId="77777777" w:rsidTr="00C64382">
        <w:trPr>
          <w:trHeight w:val="3118"/>
        </w:trPr>
        <w:tc>
          <w:tcPr>
            <w:tcW w:w="2935"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6A99DFD7" w14:textId="77777777" w:rsidR="00843123" w:rsidRPr="008D5DF7" w:rsidRDefault="00843123" w:rsidP="008D5DF7">
            <w:pPr>
              <w:rPr>
                <w:b/>
                <w:lang w:eastAsia="es-AR"/>
              </w:rPr>
            </w:pPr>
            <w:r w:rsidRPr="008D5DF7">
              <w:rPr>
                <w:b/>
                <w:lang w:eastAsia="es-AR"/>
              </w:rPr>
              <w:t>1- Suites argentinas. Creación de repertorio para ensambles de guitarras con temática folclórica a través de la composición y el arreglo.</w:t>
            </w:r>
          </w:p>
          <w:p w14:paraId="2C2D2A4D" w14:textId="77777777" w:rsidR="00562D3D" w:rsidRPr="008D5DF7" w:rsidRDefault="008D5DF7" w:rsidP="008D5DF7">
            <w:pPr>
              <w:rPr>
                <w:b/>
                <w:lang w:eastAsia="es-AR"/>
              </w:rPr>
            </w:pPr>
            <w:r w:rsidRPr="008D5DF7">
              <w:rPr>
                <w:b/>
                <w:lang w:eastAsia="es-AR"/>
              </w:rPr>
              <w:t>21/F1221</w:t>
            </w:r>
          </w:p>
          <w:p w14:paraId="5BBC94BA" w14:textId="446AD69F" w:rsidR="00562D3D" w:rsidRPr="008D5DF7" w:rsidRDefault="00562D3D" w:rsidP="008D5DF7">
            <w:pPr>
              <w:rPr>
                <w:rFonts w:ascii="Times New Roman" w:hAnsi="Times New Roman" w:cs="Times New Roman"/>
                <w:b/>
                <w:sz w:val="24"/>
                <w:szCs w:val="24"/>
                <w:lang w:eastAsia="es-AR"/>
              </w:rPr>
            </w:pPr>
          </w:p>
        </w:tc>
        <w:tc>
          <w:tcPr>
            <w:tcW w:w="3167"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6CA28BB8" w14:textId="2DD4337E" w:rsidR="00843123" w:rsidRDefault="00843123" w:rsidP="002038AC">
            <w:pPr>
              <w:rPr>
                <w:lang w:eastAsia="es-AR"/>
              </w:rPr>
            </w:pPr>
            <w:r w:rsidRPr="006F4C96">
              <w:rPr>
                <w:b/>
                <w:bCs/>
                <w:lang w:eastAsia="es-AR"/>
              </w:rPr>
              <w:t>Mag. AMORÓS, Oscar Ivan</w:t>
            </w:r>
            <w:r w:rsidR="009C6F20" w:rsidRPr="009C6F20">
              <w:rPr>
                <w:lang w:eastAsia="es-AR"/>
              </w:rPr>
              <w:t>. P</w:t>
            </w:r>
            <w:r w:rsidR="009C6F20">
              <w:rPr>
                <w:lang w:eastAsia="es-AR"/>
              </w:rPr>
              <w:t>rof. Titular excl. Interino, cód. 1901. 20 hs</w:t>
            </w:r>
            <w:r w:rsidR="00FA011F">
              <w:rPr>
                <w:lang w:eastAsia="es-AR"/>
              </w:rPr>
              <w:t>.</w:t>
            </w:r>
            <w:r w:rsidR="0094542D">
              <w:rPr>
                <w:lang w:eastAsia="es-AR"/>
              </w:rPr>
              <w:t xml:space="preserve"> </w:t>
            </w:r>
          </w:p>
          <w:p w14:paraId="0661F4A3" w14:textId="0FE23775" w:rsidR="00FA011F" w:rsidRPr="00FA011F" w:rsidRDefault="00FA011F" w:rsidP="00FA011F">
            <w:pPr>
              <w:rPr>
                <w:lang w:eastAsia="es-AR"/>
              </w:rPr>
            </w:pPr>
            <w:r w:rsidRPr="00FA011F">
              <w:rPr>
                <w:lang w:eastAsia="es-AR"/>
              </w:rPr>
              <w:t>Res.</w:t>
            </w:r>
            <w:r>
              <w:rPr>
                <w:lang w:eastAsia="es-AR"/>
              </w:rPr>
              <w:t>….</w:t>
            </w:r>
            <w:r w:rsidRPr="00FA011F">
              <w:rPr>
                <w:lang w:eastAsia="es-AR"/>
              </w:rPr>
              <w:t xml:space="preserve">  </w:t>
            </w:r>
            <w:r>
              <w:rPr>
                <w:lang w:eastAsia="es-AR"/>
              </w:rPr>
              <w:t>01/04/25 a  31/03/26</w:t>
            </w:r>
          </w:p>
          <w:p w14:paraId="513EA88D" w14:textId="2C105066" w:rsidR="00287925" w:rsidRPr="00C64382" w:rsidRDefault="00843123" w:rsidP="00287925">
            <w:pPr>
              <w:rPr>
                <w:lang w:val="pt-BR" w:eastAsia="es-AR"/>
              </w:rPr>
            </w:pPr>
            <w:r w:rsidRPr="006F4C96">
              <w:rPr>
                <w:b/>
                <w:bCs/>
                <w:lang w:eastAsia="es-AR"/>
              </w:rPr>
              <w:t>Prof. Esp. VEGA, María Soledad</w:t>
            </w:r>
            <w:r w:rsidR="00FC434D">
              <w:rPr>
                <w:lang w:eastAsia="es-AR"/>
              </w:rPr>
              <w:t xml:space="preserve">. </w:t>
            </w:r>
            <w:r w:rsidR="00FC434D" w:rsidRPr="009D7D5E">
              <w:rPr>
                <w:lang w:eastAsia="es-AR"/>
              </w:rPr>
              <w:t xml:space="preserve">P.T.Excl. Interino </w:t>
            </w:r>
            <w:r w:rsidR="00F02CE7" w:rsidRPr="009D7D5E">
              <w:rPr>
                <w:lang w:eastAsia="es-AR"/>
              </w:rPr>
              <w:t xml:space="preserve">cód. 21688, </w:t>
            </w:r>
            <w:r w:rsidR="00FC434D" w:rsidRPr="009D7D5E">
              <w:rPr>
                <w:lang w:eastAsia="es-AR"/>
              </w:rPr>
              <w:t xml:space="preserve">Res. </w:t>
            </w:r>
            <w:r w:rsidR="00FC434D" w:rsidRPr="00C64382">
              <w:rPr>
                <w:lang w:val="pt-BR" w:eastAsia="es-AR"/>
              </w:rPr>
              <w:t>N° 2880/23-FFHA</w:t>
            </w:r>
            <w:r w:rsidR="00287925" w:rsidRPr="00C64382">
              <w:rPr>
                <w:lang w:val="pt-BR" w:eastAsia="es-AR"/>
              </w:rPr>
              <w:t>, N° 1054/24-FFHA</w:t>
            </w:r>
          </w:p>
          <w:p w14:paraId="26D16D40" w14:textId="77777777" w:rsidR="00843123" w:rsidRPr="00C64382" w:rsidRDefault="00843123" w:rsidP="002038AC">
            <w:pPr>
              <w:rPr>
                <w:rFonts w:ascii="Times New Roman" w:hAnsi="Times New Roman" w:cs="Times New Roman"/>
                <w:sz w:val="24"/>
                <w:szCs w:val="24"/>
                <w:lang w:val="pt-BR" w:eastAsia="es-AR"/>
              </w:rPr>
            </w:pPr>
            <w:r w:rsidRPr="00C64382">
              <w:rPr>
                <w:lang w:val="pt-BR" w:eastAsia="es-AR"/>
              </w:rPr>
              <w:t> </w:t>
            </w:r>
          </w:p>
        </w:tc>
        <w:tc>
          <w:tcPr>
            <w:tcW w:w="3779"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4B5909CA" w14:textId="77777777" w:rsidR="00F90F6F" w:rsidRPr="00C64382" w:rsidRDefault="00F90F6F" w:rsidP="00FE0DFE">
            <w:pPr>
              <w:rPr>
                <w:lang w:val="pt-BR" w:eastAsia="es-AR"/>
              </w:rPr>
            </w:pPr>
            <w:r w:rsidRPr="00C64382">
              <w:rPr>
                <w:b/>
                <w:lang w:val="pt-BR" w:eastAsia="es-AR"/>
              </w:rPr>
              <w:t>Grupo principal</w:t>
            </w:r>
            <w:r w:rsidRPr="00C64382">
              <w:rPr>
                <w:lang w:val="pt-BR" w:eastAsia="es-AR"/>
              </w:rPr>
              <w:t>:</w:t>
            </w:r>
          </w:p>
          <w:p w14:paraId="31D9668C" w14:textId="77777777" w:rsidR="00F90F6F" w:rsidRPr="00C64382" w:rsidRDefault="00F90F6F" w:rsidP="00FE0DFE">
            <w:pPr>
              <w:rPr>
                <w:lang w:val="pt-BR" w:eastAsia="es-AR"/>
              </w:rPr>
            </w:pPr>
            <w:r w:rsidRPr="00C64382">
              <w:rPr>
                <w:b/>
                <w:bCs/>
                <w:lang w:val="pt-BR" w:eastAsia="es-AR"/>
              </w:rPr>
              <w:t>Prof. Martín Valdez</w:t>
            </w:r>
            <w:r w:rsidRPr="00C64382">
              <w:rPr>
                <w:lang w:val="pt-BR" w:eastAsia="es-AR"/>
              </w:rPr>
              <w:t>, Asociado Exclusivo, Código 21423, Constituido 10 H</w:t>
            </w:r>
            <w:r w:rsidR="00B06360" w:rsidRPr="00C64382">
              <w:rPr>
                <w:lang w:val="pt-BR" w:eastAsia="es-AR"/>
              </w:rPr>
              <w:t>s</w:t>
            </w:r>
          </w:p>
          <w:p w14:paraId="6A04BB04" w14:textId="7857FD39" w:rsidR="008E363F" w:rsidRPr="008E363F" w:rsidRDefault="00F90F6F" w:rsidP="00FE0DFE">
            <w:pPr>
              <w:rPr>
                <w:lang w:val="pt-BR" w:eastAsia="es-AR"/>
              </w:rPr>
            </w:pPr>
            <w:r w:rsidRPr="00C64382">
              <w:rPr>
                <w:b/>
                <w:bCs/>
                <w:lang w:val="pt-BR" w:eastAsia="es-AR"/>
              </w:rPr>
              <w:t xml:space="preserve">Prof. Cristian </w:t>
            </w:r>
            <w:r w:rsidR="008E363F" w:rsidRPr="00C64382">
              <w:rPr>
                <w:b/>
                <w:bCs/>
                <w:lang w:val="pt-BR" w:eastAsia="es-AR"/>
              </w:rPr>
              <w:t xml:space="preserve">Emanuel </w:t>
            </w:r>
            <w:r w:rsidRPr="00C64382">
              <w:rPr>
                <w:b/>
                <w:bCs/>
                <w:lang w:val="pt-BR" w:eastAsia="es-AR"/>
              </w:rPr>
              <w:t>Fiol</w:t>
            </w:r>
            <w:r w:rsidRPr="00C64382">
              <w:rPr>
                <w:lang w:val="pt-BR" w:eastAsia="es-AR"/>
              </w:rPr>
              <w:t xml:space="preserve">, JTP </w:t>
            </w:r>
            <w:r w:rsidR="00D84D8E" w:rsidRPr="00C64382">
              <w:rPr>
                <w:lang w:val="pt-BR" w:eastAsia="es-AR"/>
              </w:rPr>
              <w:t xml:space="preserve">suplente reemplazante </w:t>
            </w:r>
            <w:r w:rsidRPr="00C64382">
              <w:rPr>
                <w:lang w:val="pt-BR" w:eastAsia="es-AR"/>
              </w:rPr>
              <w:t xml:space="preserve">Semiexclusivo, código 15500, </w:t>
            </w:r>
            <w:r w:rsidR="00FC434D" w:rsidRPr="00C64382">
              <w:rPr>
                <w:lang w:val="pt-BR" w:eastAsia="es-AR"/>
              </w:rPr>
              <w:t>nuevo cód. 21023,</w:t>
            </w:r>
            <w:r w:rsidRPr="00C64382">
              <w:rPr>
                <w:lang w:val="pt-BR" w:eastAsia="es-AR"/>
              </w:rPr>
              <w:t xml:space="preserve"> 05 H</w:t>
            </w:r>
            <w:r w:rsidR="00B06360" w:rsidRPr="00C64382">
              <w:rPr>
                <w:lang w:val="pt-BR" w:eastAsia="es-AR"/>
              </w:rPr>
              <w:t>s</w:t>
            </w:r>
            <w:r w:rsidR="00FC434D" w:rsidRPr="00C64382">
              <w:rPr>
                <w:lang w:val="pt-BR" w:eastAsia="es-AR"/>
              </w:rPr>
              <w:t xml:space="preserve">. Res. </w:t>
            </w:r>
            <w:r w:rsidR="00FC434D" w:rsidRPr="008E363F">
              <w:rPr>
                <w:lang w:val="pt-BR" w:eastAsia="es-AR"/>
              </w:rPr>
              <w:t>N° 2468/23-FFHA</w:t>
            </w:r>
            <w:r w:rsidR="008E363F">
              <w:rPr>
                <w:lang w:val="pt-BR" w:eastAsia="es-AR"/>
              </w:rPr>
              <w:t>. N°..... 01/04/25 al 31/03/26</w:t>
            </w:r>
          </w:p>
          <w:p w14:paraId="3690253D" w14:textId="5B93F56C" w:rsidR="00F90F6F" w:rsidRPr="0086534A" w:rsidRDefault="00F90F6F" w:rsidP="00FE0DFE">
            <w:pPr>
              <w:rPr>
                <w:lang w:val="pt-BR" w:eastAsia="es-AR"/>
              </w:rPr>
            </w:pPr>
            <w:r w:rsidRPr="0086534A">
              <w:rPr>
                <w:b/>
                <w:bCs/>
                <w:lang w:val="pt-BR" w:eastAsia="es-AR"/>
              </w:rPr>
              <w:t xml:space="preserve">Prof. Silvana </w:t>
            </w:r>
            <w:r w:rsidR="00D70183" w:rsidRPr="0086534A">
              <w:rPr>
                <w:b/>
                <w:bCs/>
                <w:lang w:val="pt-BR" w:eastAsia="es-AR"/>
              </w:rPr>
              <w:t>Poblete</w:t>
            </w:r>
            <w:r w:rsidR="00D70183" w:rsidRPr="0086534A">
              <w:rPr>
                <w:lang w:val="pt-BR" w:eastAsia="es-AR"/>
              </w:rPr>
              <w:t>,</w:t>
            </w:r>
            <w:r w:rsidRPr="0086534A">
              <w:rPr>
                <w:lang w:val="pt-BR" w:eastAsia="es-AR"/>
              </w:rPr>
              <w:t xml:space="preserve"> JTP Semi-exclusiva, Código 811, Constituido 10 </w:t>
            </w:r>
            <w:r w:rsidR="00BC6666">
              <w:rPr>
                <w:lang w:val="pt-BR" w:eastAsia="es-AR"/>
              </w:rPr>
              <w:t>h</w:t>
            </w:r>
            <w:r w:rsidR="00B06360" w:rsidRPr="0086534A">
              <w:rPr>
                <w:lang w:val="pt-BR" w:eastAsia="es-AR"/>
              </w:rPr>
              <w:t>s</w:t>
            </w:r>
          </w:p>
          <w:p w14:paraId="52F16F00" w14:textId="4BE608CB" w:rsidR="00F90F6F" w:rsidRPr="0047197C" w:rsidRDefault="00F90F6F" w:rsidP="00FE0DFE">
            <w:pPr>
              <w:rPr>
                <w:lang w:val="pt-BR" w:eastAsia="es-AR"/>
              </w:rPr>
            </w:pPr>
            <w:r w:rsidRPr="00694227">
              <w:rPr>
                <w:b/>
                <w:bCs/>
                <w:color w:val="EE0000"/>
                <w:lang w:val="pt-BR" w:eastAsia="es-AR"/>
              </w:rPr>
              <w:t xml:space="preserve">Prof. Romina </w:t>
            </w:r>
            <w:r w:rsidR="0078371D" w:rsidRPr="00694227">
              <w:rPr>
                <w:b/>
                <w:bCs/>
                <w:color w:val="EE0000"/>
                <w:lang w:val="pt-BR" w:eastAsia="es-AR"/>
              </w:rPr>
              <w:t xml:space="preserve">Daniela </w:t>
            </w:r>
            <w:r w:rsidRPr="00694227">
              <w:rPr>
                <w:b/>
                <w:bCs/>
                <w:color w:val="EE0000"/>
                <w:lang w:val="pt-BR" w:eastAsia="es-AR"/>
              </w:rPr>
              <w:t>Suárez</w:t>
            </w:r>
            <w:r w:rsidR="0078371D" w:rsidRPr="00694227">
              <w:rPr>
                <w:b/>
                <w:bCs/>
                <w:color w:val="EE0000"/>
                <w:lang w:val="pt-BR" w:eastAsia="es-AR"/>
              </w:rPr>
              <w:t xml:space="preserve"> Artaza</w:t>
            </w:r>
            <w:r w:rsidRPr="00694227">
              <w:rPr>
                <w:color w:val="EE0000"/>
                <w:lang w:val="pt-BR" w:eastAsia="es-AR"/>
              </w:rPr>
              <w:t>, JTP Semi-excl</w:t>
            </w:r>
            <w:r w:rsidR="0078371D" w:rsidRPr="00694227">
              <w:rPr>
                <w:color w:val="EE0000"/>
                <w:lang w:val="pt-BR" w:eastAsia="es-AR"/>
              </w:rPr>
              <w:t>.</w:t>
            </w:r>
            <w:r w:rsidRPr="00694227">
              <w:rPr>
                <w:color w:val="EE0000"/>
                <w:lang w:val="pt-BR" w:eastAsia="es-AR"/>
              </w:rPr>
              <w:t>, Código 15502, 05 H</w:t>
            </w:r>
            <w:r w:rsidR="00B06360" w:rsidRPr="00694227">
              <w:rPr>
                <w:color w:val="EE0000"/>
                <w:lang w:val="pt-BR" w:eastAsia="es-AR"/>
              </w:rPr>
              <w:t>s</w:t>
            </w:r>
            <w:r w:rsidR="0095350B" w:rsidRPr="00694227">
              <w:rPr>
                <w:color w:val="EE0000"/>
                <w:lang w:val="pt-BR" w:eastAsia="es-AR"/>
              </w:rPr>
              <w:t xml:space="preserve">. </w:t>
            </w:r>
            <w:r w:rsidR="0095350B" w:rsidRPr="008E363F">
              <w:rPr>
                <w:color w:val="FF0000"/>
                <w:lang w:val="pt-BR" w:eastAsia="es-AR"/>
              </w:rPr>
              <w:t xml:space="preserve">Renuncia 2025. </w:t>
            </w:r>
          </w:p>
          <w:p w14:paraId="133C24AD" w14:textId="77777777" w:rsidR="00F90F6F" w:rsidRPr="0047197C" w:rsidRDefault="00F90F6F" w:rsidP="00FE0DFE">
            <w:pPr>
              <w:rPr>
                <w:lang w:val="pt-BR" w:eastAsia="es-AR"/>
              </w:rPr>
            </w:pPr>
            <w:r w:rsidRPr="006F4C96">
              <w:rPr>
                <w:b/>
                <w:bCs/>
                <w:lang w:val="pt-BR" w:eastAsia="es-AR"/>
              </w:rPr>
              <w:t>Prof. Eliana Domínguez</w:t>
            </w:r>
            <w:r w:rsidRPr="0047197C">
              <w:rPr>
                <w:lang w:val="pt-BR" w:eastAsia="es-AR"/>
              </w:rPr>
              <w:t>, Titular Simple, Constituido 05 H</w:t>
            </w:r>
            <w:r w:rsidR="00B06360" w:rsidRPr="0047197C">
              <w:rPr>
                <w:lang w:val="pt-BR" w:eastAsia="es-AR"/>
              </w:rPr>
              <w:t>s</w:t>
            </w:r>
          </w:p>
          <w:p w14:paraId="0557B3E1" w14:textId="77777777" w:rsidR="00F90F6F" w:rsidRPr="0047197C" w:rsidRDefault="00F90F6F" w:rsidP="00FE0DFE">
            <w:pPr>
              <w:rPr>
                <w:lang w:val="pt-BR" w:eastAsia="es-AR"/>
              </w:rPr>
            </w:pPr>
            <w:r w:rsidRPr="0047197C">
              <w:rPr>
                <w:b/>
                <w:lang w:val="pt-BR" w:eastAsia="es-AR"/>
              </w:rPr>
              <w:lastRenderedPageBreak/>
              <w:t xml:space="preserve">Grupo </w:t>
            </w:r>
            <w:r w:rsidR="00B06360" w:rsidRPr="0047197C">
              <w:rPr>
                <w:b/>
                <w:lang w:val="pt-BR" w:eastAsia="es-AR"/>
              </w:rPr>
              <w:t>colaborador</w:t>
            </w:r>
            <w:r w:rsidRPr="0047197C">
              <w:rPr>
                <w:lang w:val="pt-BR" w:eastAsia="es-AR"/>
              </w:rPr>
              <w:t>:</w:t>
            </w:r>
          </w:p>
          <w:p w14:paraId="109C669A" w14:textId="77777777" w:rsidR="00F90F6F" w:rsidRPr="0047197C" w:rsidRDefault="00F90F6F" w:rsidP="00FE0DFE">
            <w:pPr>
              <w:rPr>
                <w:lang w:val="pt-BR" w:eastAsia="es-AR"/>
              </w:rPr>
            </w:pPr>
            <w:r w:rsidRPr="006F4C96">
              <w:rPr>
                <w:b/>
                <w:bCs/>
                <w:lang w:val="pt-BR" w:eastAsia="es-AR"/>
              </w:rPr>
              <w:t>Mag. Carlos Florit</w:t>
            </w:r>
            <w:r w:rsidR="005B3FAC" w:rsidRPr="006F4C96">
              <w:rPr>
                <w:b/>
                <w:bCs/>
                <w:lang w:val="pt-BR" w:eastAsia="es-AR"/>
              </w:rPr>
              <w:t xml:space="preserve"> </w:t>
            </w:r>
            <w:r w:rsidRPr="006F4C96">
              <w:rPr>
                <w:b/>
                <w:bCs/>
                <w:lang w:val="pt-BR" w:eastAsia="es-AR"/>
              </w:rPr>
              <w:t>Servetti</w:t>
            </w:r>
            <w:r w:rsidRPr="0047197C">
              <w:rPr>
                <w:lang w:val="pt-BR" w:eastAsia="es-AR"/>
              </w:rPr>
              <w:t xml:space="preserve">, </w:t>
            </w:r>
            <w:r w:rsidRPr="006F4C96">
              <w:rPr>
                <w:b/>
                <w:bCs/>
                <w:lang w:val="pt-BR" w:eastAsia="es-AR"/>
              </w:rPr>
              <w:t>Prof. Marcos Góngora</w:t>
            </w:r>
            <w:r w:rsidRPr="0047197C">
              <w:rPr>
                <w:lang w:val="pt-BR" w:eastAsia="es-AR"/>
              </w:rPr>
              <w:t xml:space="preserve">, </w:t>
            </w:r>
            <w:r w:rsidRPr="00D70183">
              <w:rPr>
                <w:b/>
                <w:bCs/>
                <w:lang w:val="pt-BR" w:eastAsia="es-AR"/>
              </w:rPr>
              <w:t>Marcelo Villegas, Prof. José Paredes.</w:t>
            </w:r>
          </w:p>
          <w:p w14:paraId="5B18EDB2" w14:textId="4F9ED945" w:rsidR="00F90F6F" w:rsidRPr="0047197C" w:rsidRDefault="00F90F6F" w:rsidP="00FE0DFE">
            <w:pPr>
              <w:rPr>
                <w:lang w:val="pt-BR" w:eastAsia="es-AR"/>
              </w:rPr>
            </w:pPr>
            <w:r w:rsidRPr="0047197C">
              <w:rPr>
                <w:lang w:val="pt-BR" w:eastAsia="es-AR"/>
              </w:rPr>
              <w:t xml:space="preserve">Adscriptos alumnos: </w:t>
            </w:r>
            <w:r w:rsidR="00692726">
              <w:rPr>
                <w:lang w:val="pt-BR" w:eastAsia="es-AR"/>
              </w:rPr>
              <w:t>2023</w:t>
            </w:r>
            <w:r w:rsidR="00A86D5E">
              <w:rPr>
                <w:lang w:val="pt-BR" w:eastAsia="es-AR"/>
              </w:rPr>
              <w:t>, fin</w:t>
            </w:r>
          </w:p>
          <w:p w14:paraId="6663B801" w14:textId="169B70FB" w:rsidR="00F90F6F" w:rsidRPr="00B56C30" w:rsidRDefault="00F90F6F" w:rsidP="00FE0DFE">
            <w:pPr>
              <w:rPr>
                <w:color w:val="000000" w:themeColor="text1"/>
                <w:lang w:val="pt-BR" w:eastAsia="es-AR"/>
              </w:rPr>
            </w:pPr>
            <w:r w:rsidRPr="00B56C30">
              <w:rPr>
                <w:b/>
                <w:bCs/>
                <w:color w:val="000000" w:themeColor="text1"/>
                <w:lang w:val="pt-BR" w:eastAsia="es-AR"/>
              </w:rPr>
              <w:t>Malena Falciglia</w:t>
            </w:r>
            <w:r w:rsidR="00694E8C" w:rsidRPr="00B56C30">
              <w:rPr>
                <w:b/>
                <w:bCs/>
                <w:color w:val="000000" w:themeColor="text1"/>
                <w:lang w:val="pt-BR" w:eastAsia="es-AR"/>
              </w:rPr>
              <w:t xml:space="preserve">, </w:t>
            </w:r>
            <w:r w:rsidR="00694E8C" w:rsidRPr="00B56C30">
              <w:rPr>
                <w:color w:val="000000" w:themeColor="text1"/>
                <w:lang w:val="pt-BR" w:eastAsia="es-AR"/>
              </w:rPr>
              <w:t xml:space="preserve">Res. </w:t>
            </w:r>
            <w:r w:rsidR="00BC6666">
              <w:rPr>
                <w:color w:val="000000" w:themeColor="text1"/>
                <w:lang w:val="pt-BR" w:eastAsia="es-AR"/>
              </w:rPr>
              <w:t>de</w:t>
            </w:r>
            <w:r w:rsidR="00694E8C" w:rsidRPr="00B56C30">
              <w:rPr>
                <w:color w:val="000000" w:themeColor="text1"/>
                <w:lang w:val="pt-BR" w:eastAsia="es-AR"/>
              </w:rPr>
              <w:t xml:space="preserve"> aprobación n° 1544/24-FFHA</w:t>
            </w:r>
          </w:p>
          <w:p w14:paraId="1A96DF40" w14:textId="05924A5F" w:rsidR="00F90F6F" w:rsidRPr="00694E8C" w:rsidRDefault="00F90F6F" w:rsidP="00FE0DFE">
            <w:pPr>
              <w:rPr>
                <w:lang w:eastAsia="es-AR"/>
              </w:rPr>
            </w:pPr>
            <w:r w:rsidRPr="00692726">
              <w:rPr>
                <w:b/>
                <w:bCs/>
                <w:color w:val="000000" w:themeColor="text1"/>
                <w:lang w:val="pt-BR" w:eastAsia="es-AR"/>
              </w:rPr>
              <w:t xml:space="preserve">Rodrigo </w:t>
            </w:r>
            <w:r w:rsidR="00694E8C">
              <w:rPr>
                <w:b/>
                <w:bCs/>
                <w:color w:val="000000" w:themeColor="text1"/>
                <w:lang w:val="pt-BR" w:eastAsia="es-AR"/>
              </w:rPr>
              <w:t xml:space="preserve">Andrés </w:t>
            </w:r>
            <w:r w:rsidRPr="00692726">
              <w:rPr>
                <w:b/>
                <w:bCs/>
                <w:color w:val="000000" w:themeColor="text1"/>
                <w:lang w:val="pt-BR" w:eastAsia="es-AR"/>
              </w:rPr>
              <w:t>Pérez</w:t>
            </w:r>
            <w:r w:rsidR="00694E8C">
              <w:rPr>
                <w:b/>
                <w:bCs/>
                <w:color w:val="000000" w:themeColor="text1"/>
                <w:lang w:val="pt-BR" w:eastAsia="es-AR"/>
              </w:rPr>
              <w:t xml:space="preserve">. </w:t>
            </w:r>
            <w:r w:rsidR="00694E8C" w:rsidRPr="00694E8C">
              <w:rPr>
                <w:color w:val="000000" w:themeColor="text1"/>
                <w:lang w:eastAsia="es-AR"/>
              </w:rPr>
              <w:t xml:space="preserve">Res. </w:t>
            </w:r>
            <w:r w:rsidR="00BC6666">
              <w:rPr>
                <w:color w:val="000000" w:themeColor="text1"/>
                <w:lang w:eastAsia="es-AR"/>
              </w:rPr>
              <w:t>d</w:t>
            </w:r>
            <w:r w:rsidR="00694E8C" w:rsidRPr="00694E8C">
              <w:rPr>
                <w:color w:val="000000" w:themeColor="text1"/>
                <w:lang w:eastAsia="es-AR"/>
              </w:rPr>
              <w:t>e aprobación n° 1315/23-FFHA</w:t>
            </w:r>
          </w:p>
        </w:tc>
        <w:tc>
          <w:tcPr>
            <w:tcW w:w="4994"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28FF4868" w14:textId="16D460B6" w:rsidR="00843123" w:rsidRPr="00843123" w:rsidRDefault="00E24AD8" w:rsidP="002038AC">
            <w:pPr>
              <w:rPr>
                <w:rFonts w:ascii="Times New Roman" w:hAnsi="Times New Roman" w:cs="Times New Roman"/>
                <w:sz w:val="24"/>
                <w:szCs w:val="24"/>
                <w:lang w:eastAsia="es-AR"/>
              </w:rPr>
            </w:pPr>
            <w:r w:rsidRPr="00E24AD8">
              <w:rPr>
                <w:lang w:eastAsia="es-AR"/>
              </w:rPr>
              <w:lastRenderedPageBreak/>
              <w:t>La finalidad del Proyecto es crear repertorio para conjuntos de guitarras con temática folclórica argentina a partir de la composición original y el arreglo.  Pretendemos que el material artístico resultante sirva, además de repertorio de concierto, de recurso didáctico para la enseñanza del Folclore Argentino en ámbitos educativos (Ley Nacional n° 27.535, 2019). Entendiendo a la creación musical como un proceso y no como un producto (Cook) dividimos el Proyecto en cuatro etapas metodológicas que llamamos 1 Creación (por parte de los compositores invitados), 2 Revisión, 3 Edición y 4 Ejecución/Interpretación (éstas últimas por parte de los músicos/investigadores).</w:t>
            </w:r>
          </w:p>
        </w:tc>
      </w:tr>
      <w:tr w:rsidR="0078639A" w:rsidRPr="00843123" w14:paraId="1DDCCC7A" w14:textId="77777777" w:rsidTr="00C64382">
        <w:trPr>
          <w:trHeight w:val="3231"/>
        </w:trPr>
        <w:tc>
          <w:tcPr>
            <w:tcW w:w="2935"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0CE987AE" w14:textId="77777777" w:rsidR="0078639A" w:rsidRPr="008D5DF7" w:rsidRDefault="0078639A" w:rsidP="008D5DF7">
            <w:pPr>
              <w:rPr>
                <w:b/>
                <w:lang w:eastAsia="es-AR"/>
              </w:rPr>
            </w:pPr>
            <w:r w:rsidRPr="008D5DF7">
              <w:rPr>
                <w:b/>
                <w:lang w:eastAsia="es-AR"/>
              </w:rPr>
              <w:t>2- Compositoras de ayer, Compositores de hoy: la obra de Elsa Calcagno, Lia Cimaglia Espinosa como aportes al repertorio pianístico de las nuevas generaciones.</w:t>
            </w:r>
          </w:p>
          <w:p w14:paraId="7606D1D5" w14:textId="77777777" w:rsidR="0078639A" w:rsidRPr="008D5DF7" w:rsidRDefault="008D0CF6" w:rsidP="008D5DF7">
            <w:pPr>
              <w:rPr>
                <w:b/>
                <w:lang w:eastAsia="es-AR"/>
              </w:rPr>
            </w:pPr>
            <w:r w:rsidRPr="008D0CF6">
              <w:rPr>
                <w:b/>
                <w:lang w:eastAsia="es-AR"/>
              </w:rPr>
              <w:t>21/F1225</w:t>
            </w:r>
          </w:p>
          <w:p w14:paraId="7EACDE59" w14:textId="733BF62B" w:rsidR="0078639A" w:rsidRPr="008D5DF7" w:rsidRDefault="0078639A" w:rsidP="008D5DF7">
            <w:pPr>
              <w:rPr>
                <w:rFonts w:ascii="Times New Roman" w:hAnsi="Times New Roman" w:cs="Times New Roman"/>
                <w:b/>
                <w:sz w:val="24"/>
                <w:szCs w:val="24"/>
                <w:lang w:eastAsia="es-AR"/>
              </w:rPr>
            </w:pPr>
          </w:p>
        </w:tc>
        <w:tc>
          <w:tcPr>
            <w:tcW w:w="3167"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48DAF3D8" w14:textId="77777777" w:rsidR="0078639A" w:rsidRPr="0047197C" w:rsidRDefault="0078639A" w:rsidP="00B91729">
            <w:pPr>
              <w:spacing w:after="0" w:line="240" w:lineRule="auto"/>
              <w:rPr>
                <w:rFonts w:ascii="Calibri" w:eastAsia="Times New Roman" w:hAnsi="Calibri" w:cs="Calibri"/>
                <w:color w:val="000000"/>
                <w:lang w:val="pt-BR" w:eastAsia="es-AR"/>
              </w:rPr>
            </w:pPr>
            <w:r w:rsidRPr="00034E11">
              <w:rPr>
                <w:rFonts w:ascii="Calibri" w:eastAsia="Times New Roman" w:hAnsi="Calibri" w:cs="Calibri"/>
                <w:b/>
                <w:bCs/>
                <w:color w:val="000000"/>
                <w:lang w:val="pt-BR" w:eastAsia="es-AR"/>
              </w:rPr>
              <w:t>Mag. CARRASCOSA, Flavia</w:t>
            </w:r>
            <w:r w:rsidRPr="0047197C">
              <w:rPr>
                <w:rFonts w:ascii="Calibri" w:eastAsia="Times New Roman" w:hAnsi="Calibri" w:cs="Calibri"/>
                <w:color w:val="000000"/>
                <w:lang w:val="pt-BR" w:eastAsia="es-AR"/>
              </w:rPr>
              <w:t>.</w:t>
            </w:r>
          </w:p>
          <w:p w14:paraId="12C97485" w14:textId="77777777" w:rsidR="0078639A" w:rsidRPr="0047197C" w:rsidRDefault="0078639A" w:rsidP="00B91729">
            <w:pPr>
              <w:spacing w:after="0" w:line="240" w:lineRule="auto"/>
              <w:rPr>
                <w:rFonts w:ascii="Calibri" w:eastAsia="Times New Roman" w:hAnsi="Calibri" w:cs="Calibri"/>
                <w:color w:val="000000"/>
                <w:lang w:val="pt-BR" w:eastAsia="es-AR"/>
              </w:rPr>
            </w:pPr>
            <w:r w:rsidRPr="0047197C">
              <w:rPr>
                <w:rFonts w:ascii="Calibri" w:eastAsia="Times New Roman" w:hAnsi="Calibri" w:cs="Calibri"/>
                <w:color w:val="000000"/>
                <w:lang w:val="pt-BR" w:eastAsia="es-AR"/>
              </w:rPr>
              <w:t xml:space="preserve">(Cargo 9734) </w:t>
            </w:r>
          </w:p>
          <w:p w14:paraId="5587DDFE" w14:textId="00E156FC" w:rsidR="0078639A" w:rsidRDefault="0078639A" w:rsidP="00B91729">
            <w:pPr>
              <w:spacing w:after="0" w:line="240" w:lineRule="auto"/>
              <w:rPr>
                <w:rFonts w:ascii="Calibri" w:eastAsia="Times New Roman" w:hAnsi="Calibri" w:cs="Calibri"/>
                <w:color w:val="000000"/>
                <w:lang w:val="it-IT" w:eastAsia="es-AR"/>
              </w:rPr>
            </w:pPr>
            <w:r w:rsidRPr="0047197C">
              <w:rPr>
                <w:rFonts w:ascii="Calibri" w:eastAsia="Times New Roman" w:hAnsi="Calibri" w:cs="Calibri"/>
                <w:color w:val="000000"/>
                <w:lang w:val="pt-BR" w:eastAsia="es-AR"/>
              </w:rPr>
              <w:t>10 hs</w:t>
            </w:r>
            <w:r w:rsidR="0094542D">
              <w:rPr>
                <w:rFonts w:ascii="Calibri" w:eastAsia="Times New Roman" w:hAnsi="Calibri" w:cs="Calibri"/>
                <w:color w:val="000000"/>
                <w:lang w:val="pt-BR" w:eastAsia="es-AR"/>
              </w:rPr>
              <w:t xml:space="preserve">. </w:t>
            </w:r>
            <w:r w:rsidR="0094542D" w:rsidRPr="00C64382">
              <w:rPr>
                <w:rFonts w:ascii="Calibri" w:eastAsia="Times New Roman" w:hAnsi="Calibri" w:cs="Calibri"/>
                <w:color w:val="000000"/>
                <w:lang w:val="it-IT" w:eastAsia="es-AR"/>
              </w:rPr>
              <w:t>Categoría: IV</w:t>
            </w:r>
          </w:p>
          <w:p w14:paraId="5935664F" w14:textId="77777777" w:rsidR="00D21C1D" w:rsidRPr="00C64382" w:rsidRDefault="00D21C1D" w:rsidP="00B91729">
            <w:pPr>
              <w:spacing w:after="0" w:line="240" w:lineRule="auto"/>
              <w:rPr>
                <w:rFonts w:ascii="Times New Roman" w:eastAsia="Times New Roman" w:hAnsi="Times New Roman" w:cs="Times New Roman"/>
                <w:sz w:val="24"/>
                <w:szCs w:val="24"/>
                <w:lang w:val="it-IT" w:eastAsia="es-AR"/>
              </w:rPr>
            </w:pPr>
          </w:p>
          <w:p w14:paraId="585C44A5" w14:textId="77777777" w:rsidR="0078639A" w:rsidRPr="00C64382" w:rsidRDefault="0078639A" w:rsidP="00B91729">
            <w:pPr>
              <w:spacing w:after="0" w:line="240" w:lineRule="auto"/>
              <w:rPr>
                <w:rFonts w:ascii="Times New Roman" w:eastAsia="Times New Roman" w:hAnsi="Times New Roman" w:cs="Times New Roman"/>
                <w:sz w:val="24"/>
                <w:szCs w:val="24"/>
                <w:lang w:val="it-IT" w:eastAsia="es-AR"/>
              </w:rPr>
            </w:pPr>
            <w:r w:rsidRPr="00C64382">
              <w:rPr>
                <w:rFonts w:ascii="Calibri" w:eastAsia="Times New Roman" w:hAnsi="Calibri" w:cs="Calibri"/>
                <w:b/>
                <w:bCs/>
                <w:color w:val="000000"/>
                <w:lang w:val="it-IT" w:eastAsia="es-AR"/>
              </w:rPr>
              <w:t>Prof. TRIMELITI, Alberto</w:t>
            </w:r>
            <w:r w:rsidRPr="00C64382">
              <w:rPr>
                <w:rFonts w:ascii="Calibri" w:eastAsia="Times New Roman" w:hAnsi="Calibri" w:cs="Calibri"/>
                <w:color w:val="000000"/>
                <w:lang w:val="it-IT" w:eastAsia="es-AR"/>
              </w:rPr>
              <w:t>. </w:t>
            </w:r>
          </w:p>
          <w:p w14:paraId="66C252F1" w14:textId="77777777" w:rsidR="0078639A" w:rsidRPr="0047197C" w:rsidRDefault="0078639A" w:rsidP="00B91729">
            <w:pPr>
              <w:spacing w:after="0" w:line="240" w:lineRule="auto"/>
              <w:rPr>
                <w:rFonts w:ascii="Calibri" w:eastAsia="Times New Roman" w:hAnsi="Calibri" w:cs="Calibri"/>
                <w:color w:val="000000"/>
                <w:lang w:val="pt-BR" w:eastAsia="es-AR"/>
              </w:rPr>
            </w:pPr>
            <w:r w:rsidRPr="00C64382">
              <w:rPr>
                <w:rFonts w:ascii="Calibri" w:eastAsia="Times New Roman" w:hAnsi="Calibri" w:cs="Calibri"/>
                <w:color w:val="000000"/>
                <w:lang w:val="it-IT" w:eastAsia="es-AR"/>
              </w:rPr>
              <w:t> </w:t>
            </w:r>
            <w:r w:rsidRPr="0047197C">
              <w:rPr>
                <w:rFonts w:ascii="Calibri" w:eastAsia="Times New Roman" w:hAnsi="Calibri" w:cs="Calibri"/>
                <w:color w:val="000000"/>
                <w:lang w:val="pt-BR" w:eastAsia="es-AR"/>
              </w:rPr>
              <w:t>(Cargo 584)</w:t>
            </w:r>
          </w:p>
          <w:p w14:paraId="47F4E20F" w14:textId="77777777" w:rsidR="0078639A" w:rsidRPr="0047197C" w:rsidRDefault="0078639A" w:rsidP="00B91729">
            <w:pPr>
              <w:spacing w:after="0" w:line="240" w:lineRule="auto"/>
              <w:rPr>
                <w:rFonts w:ascii="Times New Roman" w:eastAsia="Times New Roman" w:hAnsi="Times New Roman" w:cs="Times New Roman"/>
                <w:sz w:val="24"/>
                <w:szCs w:val="24"/>
                <w:lang w:val="pt-BR" w:eastAsia="es-AR"/>
              </w:rPr>
            </w:pPr>
            <w:r w:rsidRPr="0047197C">
              <w:rPr>
                <w:rFonts w:ascii="Times New Roman" w:eastAsia="Times New Roman" w:hAnsi="Times New Roman" w:cs="Times New Roman"/>
                <w:sz w:val="24"/>
                <w:szCs w:val="24"/>
                <w:lang w:val="pt-BR" w:eastAsia="es-AR"/>
              </w:rPr>
              <w:t>10 hs.</w:t>
            </w:r>
          </w:p>
        </w:tc>
        <w:tc>
          <w:tcPr>
            <w:tcW w:w="3779"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1891329E" w14:textId="77777777" w:rsidR="00D70885" w:rsidRDefault="00D70885" w:rsidP="00D70885">
            <w:pPr>
              <w:spacing w:after="0" w:line="240" w:lineRule="auto"/>
              <w:rPr>
                <w:rFonts w:ascii="Times New Roman" w:eastAsia="Times New Roman" w:hAnsi="Times New Roman" w:cs="Times New Roman"/>
                <w:sz w:val="24"/>
                <w:szCs w:val="24"/>
                <w:lang w:eastAsia="es-AR"/>
              </w:rPr>
            </w:pPr>
            <w:r>
              <w:rPr>
                <w:rFonts w:ascii="Calibri" w:eastAsia="Times New Roman" w:hAnsi="Calibri" w:cs="Calibri"/>
                <w:b/>
                <w:bCs/>
                <w:color w:val="000000"/>
                <w:lang w:eastAsia="es-AR"/>
              </w:rPr>
              <w:t>Grupo principal:</w:t>
            </w:r>
          </w:p>
          <w:p w14:paraId="154F90B9" w14:textId="77777777" w:rsidR="00D70885" w:rsidRDefault="00D70885" w:rsidP="00D70885">
            <w:pPr>
              <w:spacing w:after="0" w:line="240" w:lineRule="auto"/>
              <w:rPr>
                <w:rFonts w:ascii="Times New Roman" w:eastAsia="Times New Roman" w:hAnsi="Times New Roman" w:cs="Times New Roman"/>
                <w:sz w:val="24"/>
                <w:szCs w:val="24"/>
                <w:lang w:eastAsia="es-AR"/>
              </w:rPr>
            </w:pPr>
          </w:p>
          <w:p w14:paraId="286FBAF6" w14:textId="7CEF4CC8" w:rsidR="00D70885" w:rsidRDefault="00D70885" w:rsidP="00D70885">
            <w:pPr>
              <w:spacing w:after="0" w:line="240" w:lineRule="auto"/>
              <w:rPr>
                <w:rFonts w:ascii="Calibri" w:eastAsia="Times New Roman" w:hAnsi="Calibri" w:cs="Calibri"/>
                <w:color w:val="000000"/>
                <w:lang w:eastAsia="es-AR"/>
              </w:rPr>
            </w:pPr>
            <w:r w:rsidRPr="00034E11">
              <w:rPr>
                <w:rFonts w:ascii="Calibri" w:eastAsia="Times New Roman" w:hAnsi="Calibri" w:cs="Calibri"/>
                <w:b/>
                <w:bCs/>
                <w:color w:val="000000"/>
                <w:lang w:eastAsia="es-AR"/>
              </w:rPr>
              <w:t>Mag. Patricia Blanco</w:t>
            </w:r>
            <w:r>
              <w:rPr>
                <w:rFonts w:ascii="Calibri" w:eastAsia="Times New Roman" w:hAnsi="Calibri" w:cs="Calibri"/>
                <w:color w:val="000000"/>
                <w:lang w:eastAsia="es-AR"/>
              </w:rPr>
              <w:t>. (Cargo 360). 5 hs.</w:t>
            </w:r>
            <w:r w:rsidR="0094542D">
              <w:rPr>
                <w:rFonts w:ascii="Calibri" w:eastAsia="Times New Roman" w:hAnsi="Calibri" w:cs="Calibri"/>
                <w:color w:val="000000"/>
                <w:lang w:eastAsia="es-AR"/>
              </w:rPr>
              <w:t xml:space="preserve"> Categoría: I</w:t>
            </w:r>
            <w:r w:rsidR="00AF77A2">
              <w:rPr>
                <w:rFonts w:ascii="Calibri" w:eastAsia="Times New Roman" w:hAnsi="Calibri" w:cs="Calibri"/>
                <w:color w:val="000000"/>
                <w:lang w:eastAsia="es-AR"/>
              </w:rPr>
              <w:t>I</w:t>
            </w:r>
            <w:r w:rsidR="00077F12">
              <w:rPr>
                <w:rFonts w:ascii="Calibri" w:eastAsia="Times New Roman" w:hAnsi="Calibri" w:cs="Calibri"/>
                <w:color w:val="000000"/>
                <w:lang w:eastAsia="es-AR"/>
              </w:rPr>
              <w:t>. Cese por jubilación el 01/09/2025.</w:t>
            </w:r>
          </w:p>
          <w:p w14:paraId="56B08154" w14:textId="77777777" w:rsidR="00692726" w:rsidRDefault="00692726" w:rsidP="00D70885">
            <w:pPr>
              <w:spacing w:after="0" w:line="240" w:lineRule="auto"/>
              <w:rPr>
                <w:rFonts w:ascii="Times New Roman" w:eastAsia="Times New Roman" w:hAnsi="Times New Roman" w:cs="Times New Roman"/>
                <w:sz w:val="24"/>
                <w:szCs w:val="24"/>
                <w:lang w:eastAsia="es-AR"/>
              </w:rPr>
            </w:pPr>
          </w:p>
          <w:p w14:paraId="61643A38" w14:textId="2C90FC8C" w:rsidR="00D70885" w:rsidRDefault="00D70885" w:rsidP="00D70885">
            <w:pPr>
              <w:spacing w:after="0" w:line="240" w:lineRule="auto"/>
              <w:rPr>
                <w:rFonts w:ascii="Calibri" w:eastAsia="Times New Roman" w:hAnsi="Calibri" w:cs="Calibri"/>
                <w:color w:val="000000"/>
                <w:lang w:eastAsia="es-AR"/>
              </w:rPr>
            </w:pPr>
            <w:r w:rsidRPr="00034E11">
              <w:rPr>
                <w:rFonts w:ascii="Calibri" w:eastAsia="Times New Roman" w:hAnsi="Calibri" w:cs="Calibri"/>
                <w:b/>
                <w:bCs/>
                <w:color w:val="000000"/>
                <w:lang w:eastAsia="es-AR"/>
              </w:rPr>
              <w:t>Mag. Nora Barrionuevo</w:t>
            </w:r>
            <w:r w:rsidR="00692726">
              <w:rPr>
                <w:rFonts w:ascii="Calibri" w:eastAsia="Times New Roman" w:hAnsi="Calibri" w:cs="Calibri"/>
                <w:b/>
                <w:bCs/>
                <w:color w:val="000000"/>
                <w:lang w:eastAsia="es-AR"/>
              </w:rPr>
              <w:t xml:space="preserve">. </w:t>
            </w:r>
            <w:r w:rsidR="00692726" w:rsidRPr="00692726">
              <w:rPr>
                <w:rFonts w:ascii="Calibri" w:eastAsia="Times New Roman" w:hAnsi="Calibri" w:cs="Calibri"/>
                <w:color w:val="000000"/>
                <w:lang w:eastAsia="es-AR"/>
              </w:rPr>
              <w:t>PTSimple Interina. Cód.</w:t>
            </w:r>
            <w:r>
              <w:rPr>
                <w:rFonts w:ascii="Calibri" w:eastAsia="Times New Roman" w:hAnsi="Calibri" w:cs="Calibri"/>
                <w:color w:val="000000"/>
                <w:lang w:eastAsia="es-AR"/>
              </w:rPr>
              <w:t xml:space="preserve"> 9497. 5 hs.</w:t>
            </w:r>
            <w:r w:rsidR="00692726">
              <w:rPr>
                <w:rFonts w:ascii="Calibri" w:eastAsia="Times New Roman" w:hAnsi="Calibri" w:cs="Calibri"/>
                <w:color w:val="000000"/>
                <w:lang w:eastAsia="es-AR"/>
              </w:rPr>
              <w:t xml:space="preserve"> </w:t>
            </w:r>
            <w:r w:rsidR="00312C38">
              <w:rPr>
                <w:rFonts w:ascii="Calibri" w:eastAsia="Times New Roman" w:hAnsi="Calibri" w:cs="Calibri"/>
                <w:color w:val="000000"/>
                <w:lang w:eastAsia="es-AR"/>
              </w:rPr>
              <w:t>Res. 1266/24-FFHA</w:t>
            </w:r>
          </w:p>
          <w:p w14:paraId="5D1A61CA" w14:textId="77777777" w:rsidR="00D70885" w:rsidRPr="00A86D5E" w:rsidRDefault="00D70885" w:rsidP="00D70885">
            <w:pPr>
              <w:spacing w:after="0" w:line="240" w:lineRule="auto"/>
              <w:rPr>
                <w:rFonts w:ascii="Times New Roman" w:eastAsia="Times New Roman" w:hAnsi="Times New Roman" w:cs="Times New Roman"/>
                <w:sz w:val="24"/>
                <w:szCs w:val="24"/>
                <w:lang w:eastAsia="es-AR"/>
              </w:rPr>
            </w:pPr>
          </w:p>
          <w:p w14:paraId="58266E5A" w14:textId="3B3BE1FB" w:rsidR="00D70885" w:rsidRDefault="00D70885" w:rsidP="00D70885">
            <w:pPr>
              <w:spacing w:after="0" w:line="240" w:lineRule="auto"/>
              <w:rPr>
                <w:rFonts w:ascii="Times New Roman" w:eastAsia="Times New Roman" w:hAnsi="Times New Roman" w:cs="Times New Roman"/>
                <w:sz w:val="24"/>
                <w:szCs w:val="24"/>
                <w:lang w:eastAsia="es-AR"/>
              </w:rPr>
            </w:pPr>
            <w:r>
              <w:rPr>
                <w:rFonts w:ascii="Calibri" w:eastAsia="Times New Roman" w:hAnsi="Calibri" w:cs="Calibri"/>
                <w:b/>
                <w:bCs/>
                <w:color w:val="000000"/>
                <w:lang w:eastAsia="es-AR"/>
              </w:rPr>
              <w:t xml:space="preserve">Grupo </w:t>
            </w:r>
            <w:r w:rsidR="003443DE">
              <w:rPr>
                <w:rFonts w:ascii="Calibri" w:eastAsia="Times New Roman" w:hAnsi="Calibri" w:cs="Calibri"/>
                <w:b/>
                <w:bCs/>
                <w:color w:val="000000"/>
                <w:lang w:eastAsia="es-AR"/>
              </w:rPr>
              <w:t>colaborador</w:t>
            </w:r>
            <w:r>
              <w:rPr>
                <w:rFonts w:ascii="Calibri" w:eastAsia="Times New Roman" w:hAnsi="Calibri" w:cs="Calibri"/>
                <w:b/>
                <w:bCs/>
                <w:color w:val="000000"/>
                <w:lang w:eastAsia="es-AR"/>
              </w:rPr>
              <w:t>:</w:t>
            </w:r>
          </w:p>
          <w:p w14:paraId="07E82301" w14:textId="0361A2B9" w:rsidR="00E92E22" w:rsidRPr="00E92E22" w:rsidRDefault="00E92E22" w:rsidP="00E92E22">
            <w:pPr>
              <w:spacing w:after="0" w:line="240" w:lineRule="auto"/>
              <w:rPr>
                <w:rFonts w:ascii="Calibri" w:eastAsia="Times New Roman" w:hAnsi="Calibri" w:cs="Calibri"/>
                <w:lang w:eastAsia="es-AR"/>
              </w:rPr>
            </w:pPr>
            <w:r w:rsidRPr="006327A0">
              <w:rPr>
                <w:rFonts w:ascii="Calibri" w:eastAsia="Times New Roman" w:hAnsi="Calibri" w:cs="Calibri"/>
                <w:b/>
                <w:bCs/>
                <w:lang w:eastAsia="es-AR"/>
              </w:rPr>
              <w:t>Prof. Julián Agustín García Echegaray</w:t>
            </w:r>
            <w:r w:rsidRPr="00E92E22">
              <w:rPr>
                <w:rFonts w:ascii="Calibri" w:eastAsia="Times New Roman" w:hAnsi="Calibri" w:cs="Calibri"/>
                <w:lang w:eastAsia="es-AR"/>
              </w:rPr>
              <w:t xml:space="preserve">, ads. </w:t>
            </w:r>
            <w:r w:rsidR="006327A0" w:rsidRPr="00E92E22">
              <w:rPr>
                <w:rFonts w:ascii="Calibri" w:eastAsia="Times New Roman" w:hAnsi="Calibri" w:cs="Calibri"/>
                <w:lang w:eastAsia="es-AR"/>
              </w:rPr>
              <w:t>C</w:t>
            </w:r>
            <w:r w:rsidRPr="00E92E22">
              <w:rPr>
                <w:rFonts w:ascii="Calibri" w:eastAsia="Times New Roman" w:hAnsi="Calibri" w:cs="Calibri"/>
                <w:lang w:eastAsia="es-AR"/>
              </w:rPr>
              <w:t>oncluida</w:t>
            </w:r>
            <w:r w:rsidR="006327A0">
              <w:rPr>
                <w:rFonts w:ascii="Calibri" w:eastAsia="Times New Roman" w:hAnsi="Calibri" w:cs="Calibri"/>
                <w:lang w:eastAsia="es-AR"/>
              </w:rPr>
              <w:t xml:space="preserve">s </w:t>
            </w:r>
            <w:r w:rsidR="006327A0" w:rsidRPr="00E92E22">
              <w:rPr>
                <w:rFonts w:ascii="Calibri" w:eastAsia="Times New Roman" w:hAnsi="Calibri" w:cs="Calibri"/>
                <w:lang w:eastAsia="es-AR"/>
              </w:rPr>
              <w:t>2023 y 2024</w:t>
            </w:r>
            <w:r w:rsidRPr="00E92E22">
              <w:rPr>
                <w:rFonts w:ascii="Calibri" w:eastAsia="Times New Roman" w:hAnsi="Calibri" w:cs="Calibri"/>
                <w:lang w:eastAsia="es-AR"/>
              </w:rPr>
              <w:t>.</w:t>
            </w:r>
          </w:p>
          <w:p w14:paraId="55646915" w14:textId="6F938958" w:rsidR="00D70885" w:rsidRPr="00E92E22" w:rsidRDefault="00E92E22" w:rsidP="00E92E22">
            <w:pPr>
              <w:spacing w:after="0" w:line="240" w:lineRule="auto"/>
              <w:rPr>
                <w:rFonts w:ascii="Calibri" w:eastAsia="Times New Roman" w:hAnsi="Calibri" w:cs="Calibri"/>
                <w:lang w:eastAsia="es-AR"/>
              </w:rPr>
            </w:pPr>
            <w:r w:rsidRPr="00E92E22">
              <w:rPr>
                <w:rFonts w:ascii="Calibri" w:eastAsia="Times New Roman" w:hAnsi="Calibri" w:cs="Calibri"/>
                <w:lang w:eastAsia="es-AR"/>
              </w:rPr>
              <w:t>Cambia a investigador 05-797-C-2025</w:t>
            </w:r>
          </w:p>
          <w:p w14:paraId="1287A3C5" w14:textId="77777777" w:rsidR="00E92E22" w:rsidRDefault="00E92E22" w:rsidP="00E92E22">
            <w:pPr>
              <w:spacing w:after="0" w:line="240" w:lineRule="auto"/>
              <w:rPr>
                <w:rFonts w:ascii="Times New Roman" w:eastAsia="Times New Roman" w:hAnsi="Times New Roman" w:cs="Times New Roman"/>
                <w:sz w:val="24"/>
                <w:szCs w:val="24"/>
                <w:lang w:eastAsia="es-AR"/>
              </w:rPr>
            </w:pPr>
          </w:p>
          <w:p w14:paraId="3B302925" w14:textId="77777777" w:rsidR="00692726" w:rsidRDefault="00D70885" w:rsidP="00D70885">
            <w:pPr>
              <w:spacing w:after="0" w:line="240" w:lineRule="auto"/>
              <w:rPr>
                <w:rFonts w:ascii="Calibri" w:eastAsia="Times New Roman" w:hAnsi="Calibri" w:cs="Calibri"/>
                <w:color w:val="000000"/>
                <w:lang w:eastAsia="es-AR"/>
              </w:rPr>
            </w:pPr>
            <w:r w:rsidRPr="003443DE">
              <w:rPr>
                <w:rFonts w:ascii="Calibri" w:eastAsia="Times New Roman" w:hAnsi="Calibri" w:cs="Calibri"/>
                <w:b/>
                <w:color w:val="000000"/>
                <w:lang w:eastAsia="es-AR"/>
              </w:rPr>
              <w:t>Adscriptos alumnos</w:t>
            </w:r>
            <w:r>
              <w:rPr>
                <w:rFonts w:ascii="Calibri" w:eastAsia="Times New Roman" w:hAnsi="Calibri" w:cs="Calibri"/>
                <w:color w:val="000000"/>
                <w:lang w:eastAsia="es-AR"/>
              </w:rPr>
              <w:t xml:space="preserve">: </w:t>
            </w:r>
          </w:p>
          <w:p w14:paraId="466991B6" w14:textId="1D165B9F" w:rsidR="004B467B" w:rsidRPr="00C64382" w:rsidRDefault="004B467B" w:rsidP="004B467B">
            <w:pPr>
              <w:rPr>
                <w:color w:val="FF0000"/>
                <w:lang w:eastAsia="es-AR"/>
              </w:rPr>
            </w:pPr>
            <w:r w:rsidRPr="004B467B">
              <w:rPr>
                <w:b/>
                <w:bCs/>
                <w:lang w:eastAsia="es-AR"/>
              </w:rPr>
              <w:t>Maximiliano Gili</w:t>
            </w:r>
            <w:r>
              <w:rPr>
                <w:lang w:eastAsia="es-AR"/>
              </w:rPr>
              <w:t xml:space="preserve">, Res. </w:t>
            </w:r>
            <w:r w:rsidRPr="00C64382">
              <w:rPr>
                <w:lang w:eastAsia="es-AR"/>
              </w:rPr>
              <w:t>N° 2578/23-FFHA</w:t>
            </w:r>
            <w:r w:rsidR="00061F61" w:rsidRPr="00C64382">
              <w:rPr>
                <w:lang w:eastAsia="es-AR"/>
              </w:rPr>
              <w:t xml:space="preserve"> y 1614/24-FFHA.</w:t>
            </w:r>
            <w:r w:rsidR="004C0E44" w:rsidRPr="00C64382">
              <w:rPr>
                <w:lang w:eastAsia="es-AR"/>
              </w:rPr>
              <w:t xml:space="preserve"> </w:t>
            </w:r>
            <w:r w:rsidR="004C0E44" w:rsidRPr="00C64382">
              <w:rPr>
                <w:color w:val="FF0000"/>
                <w:lang w:eastAsia="es-AR"/>
              </w:rPr>
              <w:t>Renueva ads al 05-</w:t>
            </w:r>
            <w:r w:rsidR="004C0E44" w:rsidRPr="00C64382">
              <w:rPr>
                <w:color w:val="FF0000"/>
                <w:lang w:eastAsia="es-AR"/>
              </w:rPr>
              <w:lastRenderedPageBreak/>
              <w:t>795-C-25</w:t>
            </w:r>
          </w:p>
          <w:p w14:paraId="63EC43EB" w14:textId="754566E1" w:rsidR="00197194" w:rsidRPr="00197194" w:rsidRDefault="00197194" w:rsidP="00197194">
            <w:pPr>
              <w:rPr>
                <w:color w:val="FF0000"/>
                <w:lang w:val="it-IT" w:eastAsia="es-AR"/>
              </w:rPr>
            </w:pPr>
            <w:r w:rsidRPr="00197194">
              <w:rPr>
                <w:b/>
                <w:bCs/>
                <w:lang w:val="it-IT" w:eastAsia="es-AR"/>
              </w:rPr>
              <w:t xml:space="preserve">Ramiro Daniel Martín Busto, </w:t>
            </w:r>
            <w:r w:rsidRPr="00197194">
              <w:rPr>
                <w:color w:val="FF0000"/>
                <w:lang w:val="it-IT" w:eastAsia="es-AR"/>
              </w:rPr>
              <w:t>p</w:t>
            </w:r>
            <w:r>
              <w:rPr>
                <w:color w:val="FF0000"/>
                <w:lang w:val="it-IT" w:eastAsia="es-AR"/>
              </w:rPr>
              <w:t xml:space="preserve">ide ads al </w:t>
            </w:r>
            <w:r w:rsidRPr="00197194">
              <w:rPr>
                <w:color w:val="FF0000"/>
                <w:lang w:val="it-IT" w:eastAsia="es-AR"/>
              </w:rPr>
              <w:t>05-794-M-25</w:t>
            </w:r>
          </w:p>
          <w:p w14:paraId="0591EDD7" w14:textId="7EDD5AD9" w:rsidR="00864D59" w:rsidRDefault="00864D59" w:rsidP="00864D59">
            <w:pPr>
              <w:spacing w:after="0" w:line="240" w:lineRule="auto"/>
              <w:rPr>
                <w:rFonts w:ascii="Calibri" w:eastAsia="Times New Roman" w:hAnsi="Calibri" w:cs="Calibri"/>
                <w:color w:val="000000"/>
                <w:lang w:eastAsia="es-AR"/>
              </w:rPr>
            </w:pPr>
            <w:r>
              <w:rPr>
                <w:rFonts w:ascii="Calibri" w:eastAsia="Times New Roman" w:hAnsi="Calibri" w:cs="Calibri"/>
                <w:b/>
                <w:bCs/>
                <w:color w:val="000000"/>
                <w:lang w:eastAsia="es-AR"/>
              </w:rPr>
              <w:t xml:space="preserve">Prof. </w:t>
            </w:r>
            <w:r w:rsidRPr="003B3A3E">
              <w:rPr>
                <w:rFonts w:ascii="Calibri" w:eastAsia="Times New Roman" w:hAnsi="Calibri" w:cs="Calibri"/>
                <w:b/>
                <w:bCs/>
                <w:color w:val="000000"/>
                <w:lang w:eastAsia="es-AR"/>
              </w:rPr>
              <w:t>Paula Cabrera</w:t>
            </w:r>
            <w:r>
              <w:rPr>
                <w:rFonts w:ascii="Calibri" w:eastAsia="Times New Roman" w:hAnsi="Calibri" w:cs="Calibri"/>
                <w:b/>
                <w:bCs/>
                <w:color w:val="000000"/>
                <w:lang w:eastAsia="es-AR"/>
              </w:rPr>
              <w:t xml:space="preserve">, </w:t>
            </w:r>
            <w:r>
              <w:rPr>
                <w:rFonts w:ascii="Calibri" w:eastAsia="Times New Roman" w:hAnsi="Calibri" w:cs="Calibri"/>
                <w:color w:val="000000"/>
                <w:lang w:eastAsia="es-AR"/>
              </w:rPr>
              <w:t>1° y 2° año, concluida. Cambia a</w:t>
            </w:r>
            <w:r w:rsidR="00380F1A">
              <w:rPr>
                <w:rFonts w:ascii="Calibri" w:eastAsia="Times New Roman" w:hAnsi="Calibri" w:cs="Calibri"/>
                <w:color w:val="000000"/>
                <w:lang w:eastAsia="es-AR"/>
              </w:rPr>
              <w:t xml:space="preserve"> graduada.</w:t>
            </w:r>
          </w:p>
          <w:p w14:paraId="4A5DFAD7" w14:textId="7F4D7B7D" w:rsidR="00864D59" w:rsidRPr="004531B1" w:rsidRDefault="00F3539C" w:rsidP="00864D59">
            <w:pPr>
              <w:spacing w:after="0" w:line="240" w:lineRule="auto"/>
              <w:rPr>
                <w:rFonts w:ascii="Calibri" w:eastAsia="Times New Roman" w:hAnsi="Calibri" w:cs="Calibri"/>
                <w:color w:val="FF0000"/>
                <w:lang w:eastAsia="es-AR"/>
              </w:rPr>
            </w:pPr>
            <w:r>
              <w:rPr>
                <w:rFonts w:ascii="Calibri" w:eastAsia="Times New Roman" w:hAnsi="Calibri" w:cs="Calibri"/>
                <w:color w:val="FF0000"/>
                <w:lang w:eastAsia="es-AR"/>
              </w:rPr>
              <w:t xml:space="preserve">Pide </w:t>
            </w:r>
            <w:r w:rsidR="00864D59" w:rsidRPr="004531B1">
              <w:rPr>
                <w:rFonts w:ascii="Calibri" w:eastAsia="Times New Roman" w:hAnsi="Calibri" w:cs="Calibri"/>
                <w:color w:val="FF0000"/>
                <w:lang w:eastAsia="es-AR"/>
              </w:rPr>
              <w:t xml:space="preserve">Ads. </w:t>
            </w:r>
            <w:r w:rsidRPr="004531B1">
              <w:rPr>
                <w:rFonts w:ascii="Calibri" w:eastAsia="Times New Roman" w:hAnsi="Calibri" w:cs="Calibri"/>
                <w:color w:val="FF0000"/>
                <w:lang w:eastAsia="es-AR"/>
              </w:rPr>
              <w:t>G</w:t>
            </w:r>
            <w:r w:rsidR="00864D59" w:rsidRPr="004531B1">
              <w:rPr>
                <w:rFonts w:ascii="Calibri" w:eastAsia="Times New Roman" w:hAnsi="Calibri" w:cs="Calibri"/>
                <w:color w:val="FF0000"/>
                <w:lang w:eastAsia="es-AR"/>
              </w:rPr>
              <w:t>rad</w:t>
            </w:r>
            <w:r>
              <w:rPr>
                <w:rFonts w:ascii="Calibri" w:eastAsia="Times New Roman" w:hAnsi="Calibri" w:cs="Calibri"/>
                <w:color w:val="FF0000"/>
                <w:lang w:eastAsia="es-AR"/>
              </w:rPr>
              <w:t>.</w:t>
            </w:r>
            <w:r w:rsidR="00864D59" w:rsidRPr="004531B1">
              <w:rPr>
                <w:rFonts w:ascii="Calibri" w:eastAsia="Times New Roman" w:hAnsi="Calibri" w:cs="Calibri"/>
                <w:color w:val="FF0000"/>
                <w:lang w:eastAsia="es-AR"/>
              </w:rPr>
              <w:t xml:space="preserve"> en 2025.</w:t>
            </w:r>
            <w:r w:rsidR="004531B1" w:rsidRPr="004531B1">
              <w:rPr>
                <w:color w:val="FF0000"/>
              </w:rPr>
              <w:t xml:space="preserve"> </w:t>
            </w:r>
            <w:r w:rsidR="004531B1" w:rsidRPr="004531B1">
              <w:rPr>
                <w:rFonts w:ascii="Calibri" w:eastAsia="Times New Roman" w:hAnsi="Calibri" w:cs="Calibri"/>
                <w:color w:val="FF0000"/>
                <w:lang w:eastAsia="es-AR"/>
              </w:rPr>
              <w:t>05-799-C-25</w:t>
            </w:r>
          </w:p>
          <w:p w14:paraId="57EE3B05" w14:textId="77777777" w:rsidR="00864D59" w:rsidRDefault="00864D59" w:rsidP="00864D59">
            <w:pPr>
              <w:spacing w:after="0" w:line="240" w:lineRule="auto"/>
              <w:rPr>
                <w:rFonts w:ascii="Calibri" w:eastAsia="Times New Roman" w:hAnsi="Calibri" w:cs="Calibri"/>
                <w:color w:val="000000"/>
                <w:lang w:eastAsia="es-AR"/>
              </w:rPr>
            </w:pPr>
          </w:p>
          <w:p w14:paraId="5FFC9675" w14:textId="77777777" w:rsidR="004B467B" w:rsidRDefault="004B467B" w:rsidP="00D70885">
            <w:pPr>
              <w:spacing w:after="0" w:line="240" w:lineRule="auto"/>
              <w:rPr>
                <w:lang w:eastAsia="es-AR"/>
              </w:rPr>
            </w:pPr>
            <w:r w:rsidRPr="00692726">
              <w:rPr>
                <w:b/>
                <w:bCs/>
                <w:lang w:eastAsia="es-AR"/>
              </w:rPr>
              <w:t>Prof. José</w:t>
            </w:r>
            <w:r>
              <w:rPr>
                <w:b/>
                <w:bCs/>
                <w:lang w:eastAsia="es-AR"/>
              </w:rPr>
              <w:t xml:space="preserve"> Ángel de Jesús</w:t>
            </w:r>
            <w:r w:rsidRPr="00692726">
              <w:rPr>
                <w:b/>
                <w:bCs/>
                <w:lang w:eastAsia="es-AR"/>
              </w:rPr>
              <w:t xml:space="preserve"> Illanes</w:t>
            </w:r>
            <w:r>
              <w:rPr>
                <w:b/>
                <w:bCs/>
                <w:lang w:eastAsia="es-AR"/>
              </w:rPr>
              <w:t xml:space="preserve"> Pelliteri. </w:t>
            </w:r>
            <w:r>
              <w:rPr>
                <w:lang w:eastAsia="es-AR"/>
              </w:rPr>
              <w:t xml:space="preserve">Alumno ads, Res. 1447/24-FFHA. </w:t>
            </w:r>
            <w:r w:rsidRPr="00694227">
              <w:rPr>
                <w:color w:val="EE0000"/>
                <w:lang w:eastAsia="es-AR"/>
              </w:rPr>
              <w:t xml:space="preserve">Cambió a Becario EVC </w:t>
            </w:r>
          </w:p>
          <w:p w14:paraId="3CB35FA1" w14:textId="77777777" w:rsidR="004B467B" w:rsidRDefault="004B467B" w:rsidP="00D70885">
            <w:pPr>
              <w:spacing w:after="0" w:line="240" w:lineRule="auto"/>
              <w:rPr>
                <w:rFonts w:ascii="Calibri" w:eastAsia="Times New Roman" w:hAnsi="Calibri" w:cs="Calibri"/>
                <w:b/>
                <w:color w:val="000000"/>
                <w:lang w:eastAsia="es-AR"/>
              </w:rPr>
            </w:pPr>
          </w:p>
          <w:p w14:paraId="466C1F88" w14:textId="7824F40C" w:rsidR="00D70885" w:rsidRPr="00E92E22" w:rsidRDefault="00D70885" w:rsidP="00D70885">
            <w:pPr>
              <w:spacing w:after="0" w:line="240" w:lineRule="auto"/>
              <w:rPr>
                <w:rFonts w:ascii="Calibri" w:eastAsia="Times New Roman" w:hAnsi="Calibri" w:cs="Calibri"/>
                <w:bCs/>
                <w:color w:val="000000"/>
                <w:lang w:eastAsia="es-AR"/>
              </w:rPr>
            </w:pPr>
            <w:r w:rsidRPr="00E92E22">
              <w:rPr>
                <w:rFonts w:ascii="Calibri" w:eastAsia="Times New Roman" w:hAnsi="Calibri" w:cs="Calibri"/>
                <w:bCs/>
                <w:color w:val="000000"/>
                <w:lang w:eastAsia="es-AR"/>
              </w:rPr>
              <w:t>Adscripto Graduado:</w:t>
            </w:r>
          </w:p>
          <w:p w14:paraId="3D027122" w14:textId="0193BF7F" w:rsidR="00795C42" w:rsidRPr="00E92E22" w:rsidRDefault="003221F0" w:rsidP="00B72014">
            <w:pPr>
              <w:rPr>
                <w:rFonts w:ascii="Times New Roman" w:hAnsi="Times New Roman" w:cs="Times New Roman"/>
                <w:b/>
                <w:bCs/>
                <w:lang w:eastAsia="es-AR"/>
              </w:rPr>
            </w:pPr>
            <w:r w:rsidRPr="003221F0">
              <w:rPr>
                <w:b/>
                <w:bCs/>
                <w:lang w:eastAsia="es-AR"/>
              </w:rPr>
              <w:t>Agustín Ismael Villarroel</w:t>
            </w:r>
            <w:r w:rsidRPr="003221F0">
              <w:rPr>
                <w:lang w:eastAsia="es-AR"/>
              </w:rPr>
              <w:t xml:space="preserve">. </w:t>
            </w:r>
            <w:r w:rsidR="007F134D">
              <w:rPr>
                <w:lang w:eastAsia="es-AR"/>
              </w:rPr>
              <w:t xml:space="preserve">Termina en marzo </w:t>
            </w:r>
            <w:r w:rsidRPr="003221F0">
              <w:rPr>
                <w:lang w:eastAsia="es-AR"/>
              </w:rPr>
              <w:t>2025</w:t>
            </w:r>
            <w:r w:rsidR="00AF3E54">
              <w:rPr>
                <w:lang w:eastAsia="es-AR"/>
              </w:rPr>
              <w:t xml:space="preserve"> y </w:t>
            </w:r>
            <w:r w:rsidR="00AF3E54" w:rsidRPr="00AF3E54">
              <w:rPr>
                <w:color w:val="FF0000"/>
                <w:lang w:eastAsia="es-AR"/>
              </w:rPr>
              <w:t>renueva</w:t>
            </w:r>
            <w:r w:rsidR="00AF3E54">
              <w:rPr>
                <w:color w:val="FF0000"/>
                <w:lang w:eastAsia="es-AR"/>
              </w:rPr>
              <w:t xml:space="preserve"> graduado</w:t>
            </w:r>
            <w:r w:rsidR="00AF3E54" w:rsidRPr="00AF3E54">
              <w:rPr>
                <w:color w:val="FF0000"/>
                <w:lang w:eastAsia="es-AR"/>
              </w:rPr>
              <w:t xml:space="preserve"> 05-796-V</w:t>
            </w:r>
          </w:p>
        </w:tc>
        <w:tc>
          <w:tcPr>
            <w:tcW w:w="4994"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21BAFF31" w14:textId="77777777" w:rsidR="0078639A" w:rsidRPr="00843123" w:rsidRDefault="0078639A" w:rsidP="002038AC">
            <w:pPr>
              <w:rPr>
                <w:rFonts w:ascii="Times New Roman" w:hAnsi="Times New Roman" w:cs="Times New Roman"/>
                <w:sz w:val="24"/>
                <w:szCs w:val="24"/>
                <w:lang w:eastAsia="es-AR"/>
              </w:rPr>
            </w:pPr>
            <w:r w:rsidRPr="00EB1B33">
              <w:rPr>
                <w:lang w:eastAsia="es-AR"/>
              </w:rPr>
              <w:lastRenderedPageBreak/>
              <w:t>En el presente proyecto se desarrollará la problemática artística postulada como objeto de análisis, en relación a dos aspectos interconectados: el ayer y el hoy. El ayer representado por compositoras argentinas cuya obra pianística y de cámara resulta poco transitada en la actualidad: Elsa Calcagno (1905-1978) y Lia Cimaglia Espinosa (1906-1998). Y, por otra parte, el hoy, en la figura de compositores (Alberto Sebastián Trimeliti) cuyo lenguaje proviene de la “tradición” pero no por esto se priva de una visión revolucionaria y transformadora contando con su obra editada en nuestro medio, pero careciente de circulación y difusión.</w:t>
            </w:r>
          </w:p>
        </w:tc>
      </w:tr>
      <w:tr w:rsidR="0078639A" w:rsidRPr="00843123" w14:paraId="1A770A6D" w14:textId="77777777" w:rsidTr="00C64382">
        <w:trPr>
          <w:trHeight w:val="340"/>
        </w:trPr>
        <w:tc>
          <w:tcPr>
            <w:tcW w:w="2935"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3A9D1759" w14:textId="77777777" w:rsidR="0078639A" w:rsidRPr="008D5DF7" w:rsidRDefault="0078639A" w:rsidP="008D5DF7">
            <w:pPr>
              <w:rPr>
                <w:rFonts w:ascii="Times New Roman" w:hAnsi="Times New Roman" w:cs="Times New Roman"/>
                <w:b/>
                <w:sz w:val="24"/>
                <w:szCs w:val="24"/>
                <w:lang w:eastAsia="es-AR"/>
              </w:rPr>
            </w:pPr>
            <w:r w:rsidRPr="008D5DF7">
              <w:rPr>
                <w:b/>
                <w:lang w:eastAsia="es-AR"/>
              </w:rPr>
              <w:lastRenderedPageBreak/>
              <w:t>3- Nacionalismo y música.</w:t>
            </w:r>
          </w:p>
          <w:p w14:paraId="37957F8F" w14:textId="77777777" w:rsidR="0078639A" w:rsidRPr="008D5DF7" w:rsidRDefault="0078639A" w:rsidP="008D5DF7">
            <w:pPr>
              <w:rPr>
                <w:b/>
                <w:lang w:eastAsia="es-AR"/>
              </w:rPr>
            </w:pPr>
            <w:r w:rsidRPr="008D5DF7">
              <w:rPr>
                <w:b/>
                <w:lang w:eastAsia="es-AR"/>
              </w:rPr>
              <w:t>Manuel Gómez Carrillo y la estética de la argentinidad.</w:t>
            </w:r>
          </w:p>
          <w:p w14:paraId="7D4B5CB3" w14:textId="77777777" w:rsidR="0078639A" w:rsidRPr="008D5DF7" w:rsidRDefault="00CE0C93" w:rsidP="008D5DF7">
            <w:pPr>
              <w:rPr>
                <w:b/>
                <w:lang w:eastAsia="es-AR"/>
              </w:rPr>
            </w:pPr>
            <w:r w:rsidRPr="00CE0C93">
              <w:rPr>
                <w:b/>
                <w:lang w:eastAsia="es-AR"/>
              </w:rPr>
              <w:t>21/F1250</w:t>
            </w:r>
          </w:p>
          <w:p w14:paraId="4F30315E" w14:textId="3947FC53" w:rsidR="0078639A" w:rsidRPr="008D5DF7" w:rsidRDefault="0078639A" w:rsidP="008D5DF7">
            <w:pPr>
              <w:rPr>
                <w:rFonts w:ascii="Times New Roman" w:hAnsi="Times New Roman" w:cs="Times New Roman"/>
                <w:b/>
                <w:sz w:val="24"/>
                <w:szCs w:val="24"/>
                <w:lang w:eastAsia="es-AR"/>
              </w:rPr>
            </w:pPr>
          </w:p>
        </w:tc>
        <w:tc>
          <w:tcPr>
            <w:tcW w:w="3167"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06E2C42F" w14:textId="00391B6C" w:rsidR="0078639A" w:rsidRPr="003B3A3E" w:rsidRDefault="00FA215C" w:rsidP="002038AC">
            <w:pPr>
              <w:rPr>
                <w:b/>
                <w:bCs/>
                <w:color w:val="000000" w:themeColor="text1"/>
                <w:lang w:eastAsia="es-AR"/>
              </w:rPr>
            </w:pPr>
            <w:r w:rsidRPr="003B3A3E">
              <w:rPr>
                <w:b/>
                <w:bCs/>
                <w:color w:val="000000" w:themeColor="text1"/>
                <w:lang w:eastAsia="es-AR"/>
              </w:rPr>
              <w:t>Mag. MELICCHIO,</w:t>
            </w:r>
            <w:r w:rsidR="0078639A" w:rsidRPr="003B3A3E">
              <w:rPr>
                <w:b/>
                <w:bCs/>
                <w:color w:val="000000" w:themeColor="text1"/>
                <w:lang w:eastAsia="es-AR"/>
              </w:rPr>
              <w:t xml:space="preserve"> Luis</w:t>
            </w:r>
            <w:r w:rsidR="00971D21">
              <w:rPr>
                <w:b/>
                <w:bCs/>
                <w:color w:val="000000" w:themeColor="text1"/>
                <w:lang w:eastAsia="es-AR"/>
              </w:rPr>
              <w:t xml:space="preserve"> Gonzalo</w:t>
            </w:r>
          </w:p>
          <w:p w14:paraId="448CFB2B" w14:textId="78101305" w:rsidR="0078639A" w:rsidRPr="002038AC" w:rsidRDefault="0078639A" w:rsidP="002038AC">
            <w:pPr>
              <w:rPr>
                <w:rFonts w:ascii="Times New Roman" w:hAnsi="Times New Roman" w:cs="Times New Roman"/>
                <w:color w:val="000000" w:themeColor="text1"/>
                <w:sz w:val="24"/>
                <w:szCs w:val="24"/>
                <w:lang w:eastAsia="es-AR"/>
              </w:rPr>
            </w:pPr>
            <w:r w:rsidRPr="002038AC">
              <w:rPr>
                <w:color w:val="000000" w:themeColor="text1"/>
                <w:lang w:eastAsia="es-AR"/>
              </w:rPr>
              <w:t>Prof. Adjunto Exclusivo, 10 hs.</w:t>
            </w:r>
            <w:r w:rsidR="00F0321D">
              <w:rPr>
                <w:color w:val="000000" w:themeColor="text1"/>
                <w:lang w:eastAsia="es-AR"/>
              </w:rPr>
              <w:t>, Res. 1161/24-FFHA, cód. 2266.</w:t>
            </w:r>
          </w:p>
          <w:p w14:paraId="6F8C6E05" w14:textId="3E0BC516" w:rsidR="0078639A" w:rsidRPr="003617AD" w:rsidRDefault="0078639A" w:rsidP="002038AC">
            <w:pPr>
              <w:rPr>
                <w:color w:val="000000" w:themeColor="text1"/>
                <w:lang w:val="it-IT" w:eastAsia="es-AR"/>
              </w:rPr>
            </w:pPr>
            <w:r w:rsidRPr="003617AD">
              <w:rPr>
                <w:b/>
                <w:bCs/>
                <w:color w:val="000000" w:themeColor="text1"/>
                <w:lang w:val="it-IT" w:eastAsia="es-AR"/>
              </w:rPr>
              <w:t>Mag. BLANCO, Patricia</w:t>
            </w:r>
            <w:r w:rsidR="003617AD" w:rsidRPr="003617AD">
              <w:rPr>
                <w:b/>
                <w:bCs/>
                <w:color w:val="000000" w:themeColor="text1"/>
                <w:lang w:val="it-IT" w:eastAsia="es-AR"/>
              </w:rPr>
              <w:t xml:space="preserve">. </w:t>
            </w:r>
            <w:r w:rsidR="003617AD" w:rsidRPr="003617AD">
              <w:rPr>
                <w:color w:val="000000" w:themeColor="text1"/>
                <w:lang w:val="it-IT" w:eastAsia="es-AR"/>
              </w:rPr>
              <w:t>Cese por jubilación desde 01/09/2025</w:t>
            </w:r>
          </w:p>
          <w:p w14:paraId="7965A801" w14:textId="2CBE0C7F" w:rsidR="0078639A" w:rsidRPr="002038AC" w:rsidRDefault="0078639A" w:rsidP="002038AC">
            <w:pPr>
              <w:rPr>
                <w:rFonts w:ascii="Times New Roman" w:hAnsi="Times New Roman" w:cs="Times New Roman"/>
                <w:color w:val="000000" w:themeColor="text1"/>
                <w:sz w:val="24"/>
                <w:szCs w:val="24"/>
                <w:lang w:eastAsia="es-AR"/>
              </w:rPr>
            </w:pPr>
            <w:r w:rsidRPr="002038AC">
              <w:rPr>
                <w:color w:val="000000" w:themeColor="text1"/>
                <w:lang w:eastAsia="es-AR"/>
              </w:rPr>
              <w:t>Prof. Titular Exclusiva, 10 hs.</w:t>
            </w:r>
            <w:r w:rsidR="00AF77A2">
              <w:rPr>
                <w:color w:val="000000" w:themeColor="text1"/>
                <w:lang w:eastAsia="es-AR"/>
              </w:rPr>
              <w:t xml:space="preserve"> Categoría: II</w:t>
            </w:r>
          </w:p>
          <w:p w14:paraId="4BEB27AC" w14:textId="77777777" w:rsidR="0078639A" w:rsidRPr="002038AC" w:rsidRDefault="0078639A" w:rsidP="002038AC">
            <w:pPr>
              <w:rPr>
                <w:rFonts w:ascii="Times New Roman" w:hAnsi="Times New Roman" w:cs="Times New Roman"/>
                <w:color w:val="000000" w:themeColor="text1"/>
                <w:sz w:val="24"/>
                <w:szCs w:val="24"/>
                <w:lang w:eastAsia="es-AR"/>
              </w:rPr>
            </w:pPr>
            <w:r w:rsidRPr="002038AC">
              <w:rPr>
                <w:color w:val="000000" w:themeColor="text1"/>
                <w:lang w:eastAsia="es-AR"/>
              </w:rPr>
              <w:t> </w:t>
            </w:r>
          </w:p>
        </w:tc>
        <w:tc>
          <w:tcPr>
            <w:tcW w:w="3779"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175DCE53" w14:textId="77777777" w:rsidR="0078639A" w:rsidRPr="009D7D5E" w:rsidRDefault="0078639A" w:rsidP="002038AC">
            <w:pPr>
              <w:rPr>
                <w:rFonts w:ascii="Times New Roman" w:hAnsi="Times New Roman" w:cs="Times New Roman"/>
                <w:color w:val="000000" w:themeColor="text1"/>
                <w:sz w:val="24"/>
                <w:szCs w:val="24"/>
                <w:lang w:val="pt-BR" w:eastAsia="es-AR"/>
              </w:rPr>
            </w:pPr>
            <w:r w:rsidRPr="009D7D5E">
              <w:rPr>
                <w:b/>
                <w:color w:val="000000" w:themeColor="text1"/>
                <w:lang w:val="pt-BR" w:eastAsia="es-AR"/>
              </w:rPr>
              <w:t>Grupo principal</w:t>
            </w:r>
            <w:r w:rsidRPr="009D7D5E">
              <w:rPr>
                <w:color w:val="000000" w:themeColor="text1"/>
                <w:lang w:val="pt-BR" w:eastAsia="es-AR"/>
              </w:rPr>
              <w:t>:</w:t>
            </w:r>
          </w:p>
          <w:p w14:paraId="18EAED31" w14:textId="7CBF9FE4" w:rsidR="00E12E86" w:rsidRPr="00812E5E" w:rsidRDefault="0078639A" w:rsidP="00B56C30">
            <w:pPr>
              <w:rPr>
                <w:rFonts w:ascii="Times New Roman" w:hAnsi="Times New Roman" w:cs="Times New Roman"/>
                <w:lang w:eastAsia="es-AR"/>
              </w:rPr>
            </w:pPr>
            <w:r w:rsidRPr="009D7D5E">
              <w:rPr>
                <w:b/>
                <w:bCs/>
                <w:color w:val="000000" w:themeColor="text1"/>
                <w:lang w:val="pt-BR" w:eastAsia="es-AR"/>
              </w:rPr>
              <w:t>Prof. Eliana</w:t>
            </w:r>
            <w:r w:rsidR="00812E5E" w:rsidRPr="009D7D5E">
              <w:rPr>
                <w:b/>
                <w:bCs/>
                <w:color w:val="000000" w:themeColor="text1"/>
                <w:lang w:val="pt-BR" w:eastAsia="es-AR"/>
              </w:rPr>
              <w:t xml:space="preserve"> Aimé</w:t>
            </w:r>
            <w:r w:rsidRPr="009D7D5E">
              <w:rPr>
                <w:b/>
                <w:bCs/>
                <w:color w:val="000000" w:themeColor="text1"/>
                <w:lang w:val="pt-BR" w:eastAsia="es-AR"/>
              </w:rPr>
              <w:t xml:space="preserve"> Domínguez</w:t>
            </w:r>
            <w:r w:rsidR="00F35FC8" w:rsidRPr="009D7D5E">
              <w:rPr>
                <w:b/>
                <w:bCs/>
                <w:color w:val="000000" w:themeColor="text1"/>
                <w:lang w:val="pt-BR" w:eastAsia="es-AR"/>
              </w:rPr>
              <w:t xml:space="preserve">. </w:t>
            </w:r>
            <w:r w:rsidRPr="00812E5E">
              <w:rPr>
                <w:color w:val="000000" w:themeColor="text1"/>
                <w:lang w:eastAsia="es-AR"/>
              </w:rPr>
              <w:t xml:space="preserve">Prof. Titular Simple, </w:t>
            </w:r>
            <w:r w:rsidR="00E12E86" w:rsidRPr="00812E5E">
              <w:rPr>
                <w:color w:val="000000" w:themeColor="text1"/>
                <w:lang w:eastAsia="es-AR"/>
              </w:rPr>
              <w:t>carácter Suplente Reemplazante, 0</w:t>
            </w:r>
            <w:r w:rsidRPr="00812E5E">
              <w:rPr>
                <w:color w:val="000000" w:themeColor="text1"/>
                <w:lang w:eastAsia="es-AR"/>
              </w:rPr>
              <w:t>5 hs.</w:t>
            </w:r>
            <w:r w:rsidR="00E12E86" w:rsidRPr="00812E5E">
              <w:rPr>
                <w:color w:val="000000" w:themeColor="text1"/>
                <w:lang w:eastAsia="es-AR"/>
              </w:rPr>
              <w:t xml:space="preserve"> Cód. 74,89.</w:t>
            </w:r>
            <w:r w:rsidR="00B56C30" w:rsidRPr="00812E5E">
              <w:rPr>
                <w:color w:val="000000" w:themeColor="text1"/>
                <w:lang w:eastAsia="es-AR"/>
              </w:rPr>
              <w:t xml:space="preserve"> </w:t>
            </w:r>
            <w:r w:rsidR="00E12E86" w:rsidRPr="00812E5E">
              <w:rPr>
                <w:lang w:eastAsia="es-AR"/>
              </w:rPr>
              <w:t xml:space="preserve">JTP Semiexclusiva, </w:t>
            </w:r>
            <w:r w:rsidR="00337CCC" w:rsidRPr="00812E5E">
              <w:rPr>
                <w:lang w:eastAsia="es-AR"/>
              </w:rPr>
              <w:t>carácter interino</w:t>
            </w:r>
            <w:r w:rsidR="00E12E86" w:rsidRPr="00812E5E">
              <w:rPr>
                <w:lang w:eastAsia="es-AR"/>
              </w:rPr>
              <w:t xml:space="preserve">, cód. 21288, 05 hs. </w:t>
            </w:r>
          </w:p>
          <w:p w14:paraId="55B75938" w14:textId="19D65EF1" w:rsidR="0078639A" w:rsidRPr="00812E5E" w:rsidRDefault="0078639A" w:rsidP="002038AC">
            <w:pPr>
              <w:rPr>
                <w:rFonts w:ascii="Times New Roman" w:hAnsi="Times New Roman" w:cs="Times New Roman"/>
                <w:color w:val="000000" w:themeColor="text1"/>
                <w:sz w:val="24"/>
                <w:szCs w:val="24"/>
                <w:lang w:eastAsia="es-AR"/>
              </w:rPr>
            </w:pPr>
            <w:r w:rsidRPr="00812E5E">
              <w:rPr>
                <w:b/>
                <w:bCs/>
                <w:color w:val="000000" w:themeColor="text1"/>
                <w:lang w:eastAsia="es-AR"/>
              </w:rPr>
              <w:t>Prof. Carlos Parola</w:t>
            </w:r>
            <w:r w:rsidRPr="00812E5E">
              <w:rPr>
                <w:color w:val="000000" w:themeColor="text1"/>
                <w:lang w:eastAsia="es-AR"/>
              </w:rPr>
              <w:t xml:space="preserve"> (UNFormosa)</w:t>
            </w:r>
            <w:r w:rsidR="00F35FC8" w:rsidRPr="00812E5E">
              <w:rPr>
                <w:color w:val="000000" w:themeColor="text1"/>
                <w:lang w:eastAsia="es-AR"/>
              </w:rPr>
              <w:t xml:space="preserve">. </w:t>
            </w:r>
            <w:r w:rsidRPr="00812E5E">
              <w:rPr>
                <w:color w:val="000000" w:themeColor="text1"/>
                <w:lang w:eastAsia="es-AR"/>
              </w:rPr>
              <w:t>Prof. Titular Semiexcl</w:t>
            </w:r>
            <w:r w:rsidR="005A1646" w:rsidRPr="00812E5E">
              <w:rPr>
                <w:color w:val="000000" w:themeColor="text1"/>
                <w:lang w:eastAsia="es-AR"/>
              </w:rPr>
              <w:t>.</w:t>
            </w:r>
            <w:r w:rsidRPr="00812E5E">
              <w:rPr>
                <w:color w:val="000000" w:themeColor="text1"/>
                <w:lang w:eastAsia="es-AR"/>
              </w:rPr>
              <w:t>, 5 hs.</w:t>
            </w:r>
          </w:p>
          <w:p w14:paraId="75E69919" w14:textId="77777777" w:rsidR="0078639A" w:rsidRPr="00812E5E" w:rsidRDefault="0078639A" w:rsidP="002038AC">
            <w:pPr>
              <w:rPr>
                <w:rFonts w:ascii="Times New Roman" w:hAnsi="Times New Roman" w:cs="Times New Roman"/>
                <w:color w:val="000000" w:themeColor="text1"/>
                <w:sz w:val="24"/>
                <w:szCs w:val="24"/>
                <w:lang w:eastAsia="es-AR"/>
              </w:rPr>
            </w:pPr>
          </w:p>
          <w:p w14:paraId="2A8C5988" w14:textId="77777777" w:rsidR="0078639A" w:rsidRPr="00812E5E" w:rsidRDefault="0078639A" w:rsidP="002038AC">
            <w:pPr>
              <w:rPr>
                <w:rFonts w:ascii="Times New Roman" w:hAnsi="Times New Roman" w:cs="Times New Roman"/>
                <w:color w:val="000000" w:themeColor="text1"/>
                <w:sz w:val="24"/>
                <w:szCs w:val="24"/>
                <w:lang w:eastAsia="es-AR"/>
              </w:rPr>
            </w:pPr>
            <w:r w:rsidRPr="00812E5E">
              <w:rPr>
                <w:b/>
                <w:color w:val="000000" w:themeColor="text1"/>
                <w:lang w:eastAsia="es-AR"/>
              </w:rPr>
              <w:t xml:space="preserve">Grupo </w:t>
            </w:r>
            <w:r w:rsidR="005A1646" w:rsidRPr="00812E5E">
              <w:rPr>
                <w:b/>
                <w:color w:val="000000" w:themeColor="text1"/>
                <w:lang w:eastAsia="es-AR"/>
              </w:rPr>
              <w:t>colaborador</w:t>
            </w:r>
            <w:r w:rsidRPr="00812E5E">
              <w:rPr>
                <w:color w:val="000000" w:themeColor="text1"/>
                <w:lang w:eastAsia="es-AR"/>
              </w:rPr>
              <w:t>:</w:t>
            </w:r>
          </w:p>
          <w:p w14:paraId="65537D36" w14:textId="5D2F40E0" w:rsidR="0078639A" w:rsidRPr="00E92E22" w:rsidRDefault="0078639A" w:rsidP="002038AC">
            <w:pPr>
              <w:rPr>
                <w:rFonts w:ascii="Times New Roman" w:hAnsi="Times New Roman" w:cs="Times New Roman"/>
                <w:color w:val="000000" w:themeColor="text1"/>
                <w:sz w:val="24"/>
                <w:szCs w:val="24"/>
                <w:lang w:eastAsia="es-AR"/>
              </w:rPr>
            </w:pPr>
            <w:r w:rsidRPr="00E92E22">
              <w:rPr>
                <w:color w:val="000000" w:themeColor="text1"/>
                <w:lang w:eastAsia="es-AR"/>
              </w:rPr>
              <w:lastRenderedPageBreak/>
              <w:t>Adscripta Graduada:</w:t>
            </w:r>
          </w:p>
          <w:p w14:paraId="4EF77368" w14:textId="492B7F09" w:rsidR="0078639A" w:rsidRPr="00812E5E" w:rsidRDefault="0078639A" w:rsidP="002038AC">
            <w:pPr>
              <w:rPr>
                <w:color w:val="000000" w:themeColor="text1"/>
                <w:lang w:eastAsia="es-AR"/>
              </w:rPr>
            </w:pPr>
            <w:r w:rsidRPr="00812E5E">
              <w:rPr>
                <w:b/>
                <w:bCs/>
                <w:color w:val="000000" w:themeColor="text1"/>
                <w:lang w:eastAsia="es-AR"/>
              </w:rPr>
              <w:t>Prof. Sandra Salas</w:t>
            </w:r>
            <w:r w:rsidR="00A86D5E" w:rsidRPr="00812E5E">
              <w:rPr>
                <w:b/>
                <w:bCs/>
                <w:color w:val="000000" w:themeColor="text1"/>
                <w:lang w:eastAsia="es-AR"/>
              </w:rPr>
              <w:t>.</w:t>
            </w:r>
            <w:r w:rsidR="00B56C30" w:rsidRPr="00812E5E">
              <w:rPr>
                <w:b/>
                <w:bCs/>
                <w:color w:val="000000" w:themeColor="text1"/>
                <w:lang w:eastAsia="es-AR"/>
              </w:rPr>
              <w:t xml:space="preserve"> </w:t>
            </w:r>
            <w:r w:rsidR="008B4181" w:rsidRPr="00812E5E">
              <w:rPr>
                <w:color w:val="000000" w:themeColor="text1"/>
                <w:lang w:eastAsia="es-AR"/>
              </w:rPr>
              <w:t>Res. 1992/23-FFHA.</w:t>
            </w:r>
            <w:r w:rsidR="00A86D5E" w:rsidRPr="00812E5E">
              <w:rPr>
                <w:color w:val="000000" w:themeColor="text1"/>
                <w:lang w:eastAsia="es-AR"/>
              </w:rPr>
              <w:t xml:space="preserve"> Cambia a </w:t>
            </w:r>
            <w:r w:rsidR="002A076C" w:rsidRPr="00812E5E">
              <w:rPr>
                <w:color w:val="000000" w:themeColor="text1"/>
                <w:lang w:eastAsia="es-AR"/>
              </w:rPr>
              <w:t>Becaria CICITCA</w:t>
            </w:r>
            <w:r w:rsidR="00A86D5E" w:rsidRPr="00812E5E">
              <w:rPr>
                <w:color w:val="000000" w:themeColor="text1"/>
                <w:lang w:eastAsia="es-AR"/>
              </w:rPr>
              <w:t xml:space="preserve"> 2024</w:t>
            </w:r>
          </w:p>
          <w:p w14:paraId="394A2BE9" w14:textId="060105D8" w:rsidR="0068223B" w:rsidRPr="00337CCC" w:rsidRDefault="0068223B" w:rsidP="002038AC">
            <w:pPr>
              <w:rPr>
                <w:color w:val="FF0000"/>
                <w:lang w:eastAsia="es-AR"/>
              </w:rPr>
            </w:pPr>
            <w:r w:rsidRPr="00337CCC">
              <w:rPr>
                <w:color w:val="FF0000"/>
                <w:lang w:eastAsia="es-AR"/>
              </w:rPr>
              <w:t>Pide ads grad</w:t>
            </w:r>
            <w:r w:rsidR="00D21C1D" w:rsidRPr="00337CCC">
              <w:rPr>
                <w:color w:val="FF0000"/>
                <w:lang w:eastAsia="es-AR"/>
              </w:rPr>
              <w:t>.</w:t>
            </w:r>
            <w:r w:rsidRPr="00337CCC">
              <w:rPr>
                <w:color w:val="FF0000"/>
                <w:lang w:eastAsia="es-AR"/>
              </w:rPr>
              <w:t xml:space="preserve"> para 2025, 05-624 -M</w:t>
            </w:r>
          </w:p>
          <w:p w14:paraId="2E41FAB2" w14:textId="06DAF96A" w:rsidR="00883A9C" w:rsidRPr="00883A9C" w:rsidRDefault="0078639A" w:rsidP="002038AC">
            <w:pPr>
              <w:rPr>
                <w:rFonts w:cstheme="minorHAnsi"/>
                <w:color w:val="FF0000"/>
                <w:lang w:eastAsia="es-AR"/>
              </w:rPr>
            </w:pPr>
            <w:r w:rsidRPr="00077F12">
              <w:rPr>
                <w:rFonts w:cstheme="minorHAnsi"/>
                <w:b/>
                <w:bCs/>
                <w:color w:val="000000" w:themeColor="text1"/>
                <w:lang w:val="en-GB"/>
              </w:rPr>
              <w:t>Lic. Gabriela Trad Malmod</w:t>
            </w:r>
            <w:r w:rsidR="002A076C" w:rsidRPr="00077F12">
              <w:rPr>
                <w:rFonts w:cstheme="minorHAnsi"/>
                <w:b/>
                <w:bCs/>
                <w:color w:val="000000" w:themeColor="text1"/>
                <w:lang w:val="en-GB"/>
              </w:rPr>
              <w:t xml:space="preserve"> </w:t>
            </w:r>
            <w:r w:rsidR="002A076C" w:rsidRPr="00077F12">
              <w:rPr>
                <w:rFonts w:cstheme="minorHAnsi"/>
                <w:color w:val="000000" w:themeColor="text1"/>
                <w:lang w:val="en-GB"/>
              </w:rPr>
              <w:t>(Becaria Doctoral CONICET/UNSJ)</w:t>
            </w:r>
            <w:r w:rsidR="00077F12" w:rsidRPr="00077F12">
              <w:rPr>
                <w:rFonts w:cstheme="minorHAnsi"/>
                <w:color w:val="000000" w:themeColor="text1"/>
                <w:lang w:val="en-GB"/>
              </w:rPr>
              <w:t>.</w:t>
            </w:r>
            <w:r w:rsidR="00077F12">
              <w:rPr>
                <w:rFonts w:cstheme="minorHAnsi"/>
                <w:color w:val="000000" w:themeColor="text1"/>
                <w:lang w:val="en-GB"/>
              </w:rPr>
              <w:t xml:space="preserve"> </w:t>
            </w:r>
            <w:r w:rsidR="00883A9C" w:rsidRPr="00883A9C">
              <w:rPr>
                <w:rFonts w:cstheme="minorHAnsi"/>
                <w:color w:val="FF0000"/>
              </w:rPr>
              <w:t>Renueva ads gr 05-623-M</w:t>
            </w:r>
          </w:p>
          <w:p w14:paraId="5D9CCF32" w14:textId="77777777" w:rsidR="00D21C1D" w:rsidRDefault="00D21C1D" w:rsidP="002038AC">
            <w:pPr>
              <w:rPr>
                <w:b/>
                <w:color w:val="000000" w:themeColor="text1"/>
                <w:lang w:eastAsia="es-AR"/>
              </w:rPr>
            </w:pPr>
          </w:p>
          <w:p w14:paraId="2BB5B154" w14:textId="7049E32B" w:rsidR="0078639A" w:rsidRPr="00E92E22" w:rsidRDefault="0078639A" w:rsidP="002038AC">
            <w:pPr>
              <w:rPr>
                <w:rFonts w:ascii="Times New Roman" w:hAnsi="Times New Roman" w:cs="Times New Roman"/>
                <w:bCs/>
                <w:color w:val="000000" w:themeColor="text1"/>
                <w:sz w:val="24"/>
                <w:szCs w:val="24"/>
                <w:lang w:eastAsia="es-AR"/>
              </w:rPr>
            </w:pPr>
            <w:r w:rsidRPr="00E92E22">
              <w:rPr>
                <w:bCs/>
                <w:color w:val="000000" w:themeColor="text1"/>
                <w:lang w:eastAsia="es-AR"/>
              </w:rPr>
              <w:t>Adscriptos alumnos: </w:t>
            </w:r>
          </w:p>
          <w:p w14:paraId="2E8F0288" w14:textId="46AF2650" w:rsidR="00E4067B" w:rsidRPr="007E6B4F" w:rsidRDefault="0078639A" w:rsidP="002038AC">
            <w:pPr>
              <w:rPr>
                <w:rFonts w:ascii="Times New Roman" w:hAnsi="Times New Roman" w:cs="Times New Roman"/>
                <w:color w:val="000000" w:themeColor="text1"/>
                <w:sz w:val="24"/>
                <w:szCs w:val="24"/>
                <w:lang w:eastAsia="es-AR"/>
              </w:rPr>
            </w:pPr>
            <w:r w:rsidRPr="00A86D5E">
              <w:rPr>
                <w:b/>
                <w:bCs/>
                <w:color w:val="000000" w:themeColor="text1"/>
                <w:lang w:eastAsia="es-AR"/>
              </w:rPr>
              <w:t xml:space="preserve">Agustín </w:t>
            </w:r>
            <w:r w:rsidR="00A86D5E">
              <w:rPr>
                <w:b/>
                <w:bCs/>
                <w:color w:val="000000" w:themeColor="text1"/>
                <w:lang w:eastAsia="es-AR"/>
              </w:rPr>
              <w:t xml:space="preserve">Ismael </w:t>
            </w:r>
            <w:r w:rsidRPr="00A86D5E">
              <w:rPr>
                <w:b/>
                <w:bCs/>
                <w:color w:val="000000" w:themeColor="text1"/>
                <w:lang w:eastAsia="es-AR"/>
              </w:rPr>
              <w:t>Villarroel</w:t>
            </w:r>
            <w:r w:rsidR="00A86D5E">
              <w:rPr>
                <w:b/>
                <w:bCs/>
                <w:color w:val="000000" w:themeColor="text1"/>
                <w:lang w:eastAsia="es-AR"/>
              </w:rPr>
              <w:t xml:space="preserve">. </w:t>
            </w:r>
            <w:r w:rsidR="00A86D5E" w:rsidRPr="00B56C30">
              <w:rPr>
                <w:color w:val="000000" w:themeColor="text1"/>
                <w:lang w:eastAsia="es-AR"/>
              </w:rPr>
              <w:t xml:space="preserve">2023-24, </w:t>
            </w:r>
            <w:r w:rsidR="003D7E0E" w:rsidRPr="00B56C30">
              <w:rPr>
                <w:color w:val="000000" w:themeColor="text1"/>
                <w:lang w:eastAsia="es-AR"/>
              </w:rPr>
              <w:t>concluída por Res</w:t>
            </w:r>
            <w:r w:rsidR="00F0321D" w:rsidRPr="00B56C30">
              <w:rPr>
                <w:color w:val="000000" w:themeColor="text1"/>
                <w:lang w:eastAsia="es-AR"/>
              </w:rPr>
              <w:t>.</w:t>
            </w:r>
            <w:r w:rsidR="003D7E0E" w:rsidRPr="00B56C30">
              <w:rPr>
                <w:color w:val="000000" w:themeColor="text1"/>
                <w:lang w:eastAsia="es-AR"/>
              </w:rPr>
              <w:t xml:space="preserve"> 1070/27-FFHA.</w:t>
            </w:r>
            <w:r w:rsidR="00B56C30">
              <w:rPr>
                <w:color w:val="000000" w:themeColor="text1"/>
                <w:lang w:eastAsia="es-AR"/>
              </w:rPr>
              <w:t xml:space="preserve"> </w:t>
            </w:r>
            <w:r w:rsidR="003D7E0E" w:rsidRPr="007E6B4F">
              <w:rPr>
                <w:color w:val="000000" w:themeColor="text1"/>
                <w:lang w:eastAsia="es-AR"/>
              </w:rPr>
              <w:t>Nueva ads.</w:t>
            </w:r>
            <w:r w:rsidR="00F0321D" w:rsidRPr="007E6B4F">
              <w:rPr>
                <w:color w:val="000000" w:themeColor="text1"/>
                <w:lang w:eastAsia="es-AR"/>
              </w:rPr>
              <w:t xml:space="preserve"> Res. 1250/24-FFHA</w:t>
            </w:r>
            <w:r w:rsidR="009749C9" w:rsidRPr="007E6B4F">
              <w:rPr>
                <w:color w:val="000000" w:themeColor="text1"/>
                <w:lang w:eastAsia="es-AR"/>
              </w:rPr>
              <w:t>.</w:t>
            </w:r>
            <w:r w:rsidR="00E4067B">
              <w:rPr>
                <w:color w:val="000000" w:themeColor="text1"/>
                <w:lang w:eastAsia="es-AR"/>
              </w:rPr>
              <w:t xml:space="preserve"> </w:t>
            </w:r>
            <w:r w:rsidR="000D7729" w:rsidRPr="000D7729">
              <w:rPr>
                <w:color w:val="FF0000"/>
                <w:lang w:eastAsia="es-AR"/>
              </w:rPr>
              <w:t xml:space="preserve">Info final y deja proyecto </w:t>
            </w:r>
            <w:r w:rsidR="00E4067B" w:rsidRPr="00E4067B">
              <w:rPr>
                <w:color w:val="FF0000"/>
                <w:lang w:eastAsia="es-AR"/>
              </w:rPr>
              <w:t>05-801-M-25</w:t>
            </w:r>
          </w:p>
          <w:p w14:paraId="383E61ED" w14:textId="143B6C9F" w:rsidR="00AD5F85" w:rsidRPr="00AD5F85" w:rsidRDefault="0078639A" w:rsidP="00AD5F85">
            <w:pPr>
              <w:rPr>
                <w:color w:val="FF0000"/>
                <w:lang w:eastAsia="es-AR"/>
              </w:rPr>
            </w:pPr>
            <w:r w:rsidRPr="007E6B4F">
              <w:rPr>
                <w:b/>
                <w:bCs/>
                <w:lang w:eastAsia="es-AR"/>
              </w:rPr>
              <w:t xml:space="preserve">Andrés </w:t>
            </w:r>
            <w:r w:rsidR="007E6B4F" w:rsidRPr="007E6B4F">
              <w:rPr>
                <w:b/>
                <w:bCs/>
                <w:lang w:eastAsia="es-AR"/>
              </w:rPr>
              <w:t xml:space="preserve">Alejandro </w:t>
            </w:r>
            <w:r w:rsidRPr="007E6B4F">
              <w:rPr>
                <w:b/>
                <w:bCs/>
                <w:lang w:eastAsia="es-AR"/>
              </w:rPr>
              <w:t>Roldán</w:t>
            </w:r>
            <w:r w:rsidR="007E6B4F" w:rsidRPr="007E6B4F">
              <w:rPr>
                <w:b/>
                <w:bCs/>
                <w:lang w:eastAsia="es-AR"/>
              </w:rPr>
              <w:t xml:space="preserve"> Segovia</w:t>
            </w:r>
            <w:r w:rsidR="007E6B4F" w:rsidRPr="007E6B4F">
              <w:rPr>
                <w:lang w:eastAsia="es-AR"/>
              </w:rPr>
              <w:t>,</w:t>
            </w:r>
            <w:r w:rsidR="007E6B4F">
              <w:rPr>
                <w:lang w:eastAsia="es-AR"/>
              </w:rPr>
              <w:t xml:space="preserve"> concluida por </w:t>
            </w:r>
            <w:r w:rsidR="007E6B4F" w:rsidRPr="007E6B4F">
              <w:rPr>
                <w:lang w:eastAsia="es-AR"/>
              </w:rPr>
              <w:t>Res. 1070/2</w:t>
            </w:r>
            <w:r w:rsidR="007E6B4F">
              <w:rPr>
                <w:lang w:eastAsia="es-AR"/>
              </w:rPr>
              <w:t>4</w:t>
            </w:r>
            <w:r w:rsidR="007E6B4F" w:rsidRPr="007E6B4F">
              <w:rPr>
                <w:lang w:eastAsia="es-AR"/>
              </w:rPr>
              <w:t>-FFHA.</w:t>
            </w:r>
            <w:r w:rsidR="00F67B96">
              <w:rPr>
                <w:lang w:eastAsia="es-AR"/>
              </w:rPr>
              <w:t xml:space="preserve"> </w:t>
            </w:r>
            <w:r w:rsidR="00AD5F85" w:rsidRPr="00AD5F85">
              <w:rPr>
                <w:color w:val="FF0000"/>
                <w:lang w:eastAsia="es-AR"/>
              </w:rPr>
              <w:t xml:space="preserve">Renueva ads </w:t>
            </w:r>
            <w:r w:rsidR="00AD5F85">
              <w:rPr>
                <w:color w:val="FF0000"/>
                <w:lang w:eastAsia="es-AR"/>
              </w:rPr>
              <w:t xml:space="preserve">alumno </w:t>
            </w:r>
            <w:r w:rsidR="00AD5F85" w:rsidRPr="00AD5F85">
              <w:rPr>
                <w:color w:val="FF0000"/>
                <w:lang w:eastAsia="es-AR"/>
              </w:rPr>
              <w:t>05-622 -M</w:t>
            </w:r>
          </w:p>
          <w:p w14:paraId="7679A238" w14:textId="419DC2EF" w:rsidR="00DA6829" w:rsidRPr="00DA6829" w:rsidRDefault="0078639A" w:rsidP="00C92E9D">
            <w:pPr>
              <w:rPr>
                <w:color w:val="000000" w:themeColor="text1"/>
                <w:lang w:eastAsia="es-AR"/>
              </w:rPr>
            </w:pPr>
            <w:r w:rsidRPr="00A86D5E">
              <w:rPr>
                <w:b/>
                <w:bCs/>
                <w:color w:val="000000" w:themeColor="text1"/>
                <w:lang w:eastAsia="es-AR"/>
              </w:rPr>
              <w:t xml:space="preserve">Fabricio </w:t>
            </w:r>
            <w:r w:rsidR="00BB5B5B">
              <w:rPr>
                <w:b/>
                <w:bCs/>
                <w:color w:val="000000" w:themeColor="text1"/>
                <w:lang w:eastAsia="es-AR"/>
              </w:rPr>
              <w:t xml:space="preserve">Nicolás </w:t>
            </w:r>
            <w:r w:rsidRPr="00A86D5E">
              <w:rPr>
                <w:b/>
                <w:bCs/>
                <w:color w:val="000000" w:themeColor="text1"/>
                <w:lang w:eastAsia="es-AR"/>
              </w:rPr>
              <w:t>Yanadel</w:t>
            </w:r>
            <w:r w:rsidR="00BB5B5B">
              <w:rPr>
                <w:b/>
                <w:bCs/>
                <w:color w:val="000000" w:themeColor="text1"/>
                <w:lang w:eastAsia="es-AR"/>
              </w:rPr>
              <w:t xml:space="preserve"> Palacio</w:t>
            </w:r>
            <w:r w:rsidR="00DA6829">
              <w:rPr>
                <w:b/>
                <w:bCs/>
                <w:color w:val="000000" w:themeColor="text1"/>
                <w:lang w:eastAsia="es-AR"/>
              </w:rPr>
              <w:t xml:space="preserve">, </w:t>
            </w:r>
            <w:r w:rsidR="00DA6829" w:rsidRPr="00DA6829">
              <w:rPr>
                <w:color w:val="000000" w:themeColor="text1"/>
                <w:lang w:eastAsia="es-AR"/>
              </w:rPr>
              <w:t>concluida por Res. 1070/24-FFHA.</w:t>
            </w:r>
            <w:r w:rsidR="00D21C1D">
              <w:rPr>
                <w:color w:val="000000" w:themeColor="text1"/>
                <w:lang w:eastAsia="es-AR"/>
              </w:rPr>
              <w:t xml:space="preserve"> Deja.</w:t>
            </w:r>
          </w:p>
          <w:p w14:paraId="49712810" w14:textId="103ED76C" w:rsidR="00C92E9D" w:rsidRPr="0005406C" w:rsidRDefault="00C92E9D" w:rsidP="00C92E9D">
            <w:pPr>
              <w:rPr>
                <w:color w:val="FF0000"/>
                <w:lang w:eastAsia="es-AR"/>
              </w:rPr>
            </w:pPr>
            <w:r w:rsidRPr="00C92E9D">
              <w:rPr>
                <w:b/>
                <w:bCs/>
                <w:lang w:eastAsia="es-AR"/>
              </w:rPr>
              <w:t>Axel Leonel Guevara</w:t>
            </w:r>
            <w:r>
              <w:rPr>
                <w:b/>
                <w:bCs/>
                <w:lang w:eastAsia="es-AR"/>
              </w:rPr>
              <w:t>,</w:t>
            </w:r>
            <w:r>
              <w:rPr>
                <w:lang w:eastAsia="es-AR"/>
              </w:rPr>
              <w:t xml:space="preserve"> </w:t>
            </w:r>
            <w:r w:rsidR="0005406C" w:rsidRPr="0005406C">
              <w:rPr>
                <w:color w:val="FF0000"/>
                <w:lang w:eastAsia="es-AR"/>
              </w:rPr>
              <w:t>pide ads al 05-800-M-25</w:t>
            </w:r>
          </w:p>
          <w:p w14:paraId="3040E11B" w14:textId="48D64128" w:rsidR="006E71D9" w:rsidRPr="00692AD2" w:rsidRDefault="0078639A" w:rsidP="002038AC">
            <w:pPr>
              <w:rPr>
                <w:rFonts w:cstheme="minorHAnsi"/>
                <w:color w:val="000000" w:themeColor="text1"/>
                <w:lang w:eastAsia="es-AR"/>
              </w:rPr>
            </w:pPr>
            <w:r w:rsidRPr="003443DE">
              <w:rPr>
                <w:b/>
                <w:color w:val="000000" w:themeColor="text1"/>
                <w:lang w:eastAsia="es-AR"/>
              </w:rPr>
              <w:t>PAU</w:t>
            </w:r>
            <w:r w:rsidRPr="002038AC">
              <w:rPr>
                <w:color w:val="000000" w:themeColor="text1"/>
                <w:lang w:eastAsia="es-AR"/>
              </w:rPr>
              <w:t xml:space="preserve">: </w:t>
            </w:r>
            <w:r w:rsidRPr="009749C9">
              <w:rPr>
                <w:b/>
                <w:bCs/>
              </w:rPr>
              <w:t>DG. Ana Cristina Videla García</w:t>
            </w:r>
            <w:r>
              <w:rPr>
                <w:color w:val="000000" w:themeColor="text1"/>
                <w:lang w:eastAsia="es-AR"/>
              </w:rPr>
              <w:t xml:space="preserve">, </w:t>
            </w:r>
            <w:r w:rsidRPr="002038AC">
              <w:rPr>
                <w:rFonts w:cstheme="minorHAnsi"/>
                <w:color w:val="000000" w:themeColor="text1"/>
                <w:lang w:eastAsia="es-AR"/>
              </w:rPr>
              <w:t>Personal No</w:t>
            </w:r>
            <w:r w:rsidR="00DC20AD">
              <w:rPr>
                <w:rFonts w:cstheme="minorHAnsi"/>
                <w:color w:val="000000" w:themeColor="text1"/>
                <w:lang w:eastAsia="es-AR"/>
              </w:rPr>
              <w:t xml:space="preserve"> </w:t>
            </w:r>
            <w:r w:rsidRPr="002038AC">
              <w:rPr>
                <w:rFonts w:cstheme="minorHAnsi"/>
                <w:color w:val="000000" w:themeColor="text1"/>
                <w:lang w:eastAsia="es-AR"/>
              </w:rPr>
              <w:t>docente FFHA - UNSJ. - Jefa Dpto. de Publicaciones, 5hs.</w:t>
            </w:r>
          </w:p>
        </w:tc>
        <w:tc>
          <w:tcPr>
            <w:tcW w:w="4994"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4408A38C" w14:textId="77777777" w:rsidR="0078639A" w:rsidRPr="00450D99" w:rsidRDefault="0078639A" w:rsidP="002038AC">
            <w:pPr>
              <w:rPr>
                <w:rFonts w:cstheme="minorHAnsi"/>
                <w:lang w:eastAsia="es-AR"/>
              </w:rPr>
            </w:pPr>
            <w:r w:rsidRPr="00450D99">
              <w:rPr>
                <w:rFonts w:cstheme="minorHAnsi"/>
                <w:lang w:eastAsia="es-AR"/>
              </w:rPr>
              <w:lastRenderedPageBreak/>
              <w:t xml:space="preserve">A principios del siglo XX, en el seno de la élite intelectual argentina emergieron referentes culturales que impelieron un particular movimiento de identidad nacional. Tal pensamiento discurrió en la búsqueda de integración del complejo multicultural que originario y de la inmigración convergía en el territorio nacional. La materialización de este proyecto requirió de un basamento discursivo sonoro que fue encarnado por Manuel Gómez Carrillo (1883 - 1968) a través de su obra. Compositor, pianista y pedagogo, Gómez Carrillo resultó en un todo consecuente con su manifiesta adhesión a la estética nacionalista, erigiéndose como </w:t>
            </w:r>
            <w:r w:rsidRPr="00450D99">
              <w:rPr>
                <w:rFonts w:cstheme="minorHAnsi"/>
                <w:lang w:eastAsia="es-AR"/>
              </w:rPr>
              <w:lastRenderedPageBreak/>
              <w:t>una figura de gran originalidad para el acervo cultural nacional.</w:t>
            </w:r>
          </w:p>
        </w:tc>
      </w:tr>
      <w:tr w:rsidR="0078639A" w:rsidRPr="00843123" w14:paraId="0BEFA2CB" w14:textId="77777777" w:rsidTr="00C64382">
        <w:trPr>
          <w:trHeight w:val="1247"/>
        </w:trPr>
        <w:tc>
          <w:tcPr>
            <w:tcW w:w="2935"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63D7C5E5" w14:textId="77777777" w:rsidR="0078639A" w:rsidRPr="008D5DF7" w:rsidRDefault="0078639A" w:rsidP="008D5DF7">
            <w:pPr>
              <w:rPr>
                <w:b/>
                <w:lang w:eastAsia="es-AR"/>
              </w:rPr>
            </w:pPr>
            <w:r w:rsidRPr="008D5DF7">
              <w:rPr>
                <w:b/>
                <w:lang w:eastAsia="es-AR"/>
              </w:rPr>
              <w:lastRenderedPageBreak/>
              <w:t>4- Música latinoamericana para piano a cuatro manos y dos pianos: relevamiento y sistematización con fines pedagógicos. Segunda Etapa.</w:t>
            </w:r>
          </w:p>
          <w:p w14:paraId="67CFDB46" w14:textId="77777777" w:rsidR="0078639A" w:rsidRPr="008D5DF7" w:rsidRDefault="003E5CF4" w:rsidP="008D5DF7">
            <w:pPr>
              <w:rPr>
                <w:b/>
                <w:lang w:eastAsia="es-AR"/>
              </w:rPr>
            </w:pPr>
            <w:r w:rsidRPr="003E5CF4">
              <w:rPr>
                <w:b/>
                <w:lang w:eastAsia="es-AR"/>
              </w:rPr>
              <w:t>21/F1265</w:t>
            </w:r>
          </w:p>
          <w:p w14:paraId="2C1BFAA7" w14:textId="61487DCA" w:rsidR="0078639A" w:rsidRPr="008D5DF7" w:rsidRDefault="0078639A" w:rsidP="008D5DF7">
            <w:pPr>
              <w:rPr>
                <w:rFonts w:ascii="Times New Roman" w:hAnsi="Times New Roman" w:cs="Times New Roman"/>
                <w:b/>
                <w:sz w:val="24"/>
                <w:szCs w:val="24"/>
                <w:lang w:eastAsia="es-AR"/>
              </w:rPr>
            </w:pPr>
          </w:p>
        </w:tc>
        <w:tc>
          <w:tcPr>
            <w:tcW w:w="3167"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486B9390" w14:textId="1FC6A454" w:rsidR="0078639A" w:rsidRPr="00843123" w:rsidRDefault="0078639A" w:rsidP="002038AC">
            <w:pPr>
              <w:rPr>
                <w:rFonts w:ascii="Times New Roman" w:hAnsi="Times New Roman" w:cs="Times New Roman"/>
                <w:sz w:val="24"/>
                <w:szCs w:val="24"/>
                <w:lang w:eastAsia="es-AR"/>
              </w:rPr>
            </w:pPr>
            <w:r w:rsidRPr="007A1553">
              <w:rPr>
                <w:b/>
                <w:bCs/>
                <w:lang w:eastAsia="es-AR"/>
              </w:rPr>
              <w:t>Mag.</w:t>
            </w:r>
            <w:r w:rsidRPr="00843123">
              <w:rPr>
                <w:lang w:eastAsia="es-AR"/>
              </w:rPr>
              <w:t xml:space="preserve"> </w:t>
            </w:r>
            <w:r w:rsidRPr="00282944">
              <w:rPr>
                <w:b/>
                <w:bCs/>
                <w:lang w:eastAsia="es-AR"/>
              </w:rPr>
              <w:t>PORTILLO, Ana María</w:t>
            </w:r>
            <w:r>
              <w:rPr>
                <w:lang w:eastAsia="es-AR"/>
              </w:rPr>
              <w:t xml:space="preserve">. </w:t>
            </w:r>
            <w:r w:rsidRPr="00843123">
              <w:rPr>
                <w:lang w:eastAsia="es-AR"/>
              </w:rPr>
              <w:t> </w:t>
            </w:r>
            <w:r w:rsidRPr="00E519CC">
              <w:rPr>
                <w:lang w:eastAsia="es-AR"/>
              </w:rPr>
              <w:t>Prof. Titular Semiexclusiva</w:t>
            </w:r>
            <w:r>
              <w:rPr>
                <w:lang w:eastAsia="es-AR"/>
              </w:rPr>
              <w:t>, 10 hs</w:t>
            </w:r>
            <w:r w:rsidR="00552BD5">
              <w:rPr>
                <w:lang w:eastAsia="es-AR"/>
              </w:rPr>
              <w:t>. Categoría V</w:t>
            </w:r>
          </w:p>
          <w:p w14:paraId="6208CC4F" w14:textId="77777777" w:rsidR="0078639A" w:rsidRPr="00843123" w:rsidRDefault="0078639A" w:rsidP="002038AC">
            <w:pPr>
              <w:rPr>
                <w:rFonts w:ascii="Times New Roman" w:hAnsi="Times New Roman" w:cs="Times New Roman"/>
                <w:sz w:val="24"/>
                <w:szCs w:val="24"/>
                <w:lang w:eastAsia="es-AR"/>
              </w:rPr>
            </w:pPr>
          </w:p>
        </w:tc>
        <w:tc>
          <w:tcPr>
            <w:tcW w:w="3779"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0692DA1B" w14:textId="77777777" w:rsidR="0078639A" w:rsidRPr="00843123" w:rsidRDefault="0078639A" w:rsidP="002038AC">
            <w:pPr>
              <w:rPr>
                <w:rFonts w:ascii="Times New Roman" w:hAnsi="Times New Roman" w:cs="Times New Roman"/>
                <w:sz w:val="24"/>
                <w:szCs w:val="24"/>
                <w:lang w:eastAsia="es-AR"/>
              </w:rPr>
            </w:pPr>
            <w:r w:rsidRPr="003443DE">
              <w:rPr>
                <w:b/>
                <w:lang w:eastAsia="es-AR"/>
              </w:rPr>
              <w:t>Grupo principal</w:t>
            </w:r>
            <w:r w:rsidRPr="00843123">
              <w:rPr>
                <w:lang w:eastAsia="es-AR"/>
              </w:rPr>
              <w:t>:</w:t>
            </w:r>
          </w:p>
          <w:p w14:paraId="4AC5E465" w14:textId="7CF78037" w:rsidR="0078639A" w:rsidRPr="00843123" w:rsidRDefault="0078639A" w:rsidP="002038AC">
            <w:pPr>
              <w:rPr>
                <w:rFonts w:ascii="Times New Roman" w:hAnsi="Times New Roman" w:cs="Times New Roman"/>
                <w:sz w:val="24"/>
                <w:szCs w:val="24"/>
                <w:lang w:eastAsia="es-AR"/>
              </w:rPr>
            </w:pPr>
            <w:r w:rsidRPr="00282944">
              <w:rPr>
                <w:b/>
                <w:bCs/>
                <w:lang w:eastAsia="es-AR"/>
              </w:rPr>
              <w:t>Beatriz Yacante</w:t>
            </w:r>
            <w:r>
              <w:rPr>
                <w:lang w:eastAsia="es-AR"/>
              </w:rPr>
              <w:t xml:space="preserve">, </w:t>
            </w:r>
            <w:r w:rsidRPr="0005751E">
              <w:rPr>
                <w:lang w:eastAsia="es-AR"/>
              </w:rPr>
              <w:t>Asociado Exclusivo Suplente</w:t>
            </w:r>
            <w:r w:rsidR="005A1646">
              <w:rPr>
                <w:lang w:eastAsia="es-AR"/>
              </w:rPr>
              <w:t xml:space="preserve"> </w:t>
            </w:r>
            <w:r w:rsidRPr="0005751E">
              <w:rPr>
                <w:lang w:eastAsia="es-AR"/>
              </w:rPr>
              <w:t>Constituido</w:t>
            </w:r>
            <w:r>
              <w:rPr>
                <w:lang w:eastAsia="es-AR"/>
              </w:rPr>
              <w:t xml:space="preserve">, </w:t>
            </w:r>
            <w:r w:rsidR="00E130C8">
              <w:rPr>
                <w:lang w:eastAsia="es-AR"/>
              </w:rPr>
              <w:t>cód. 21425, 1</w:t>
            </w:r>
            <w:r>
              <w:rPr>
                <w:lang w:eastAsia="es-AR"/>
              </w:rPr>
              <w:t>5 hs</w:t>
            </w:r>
            <w:r w:rsidR="00E130C8">
              <w:rPr>
                <w:lang w:eastAsia="es-AR"/>
              </w:rPr>
              <w:t>. 01/04/25 a 31/03/26.</w:t>
            </w:r>
            <w:r w:rsidR="00244240">
              <w:rPr>
                <w:lang w:eastAsia="es-AR"/>
              </w:rPr>
              <w:t xml:space="preserve"> Categoría: IV?</w:t>
            </w:r>
          </w:p>
          <w:p w14:paraId="24D7E570" w14:textId="1851B9D1" w:rsidR="0078639A" w:rsidRPr="00843123" w:rsidRDefault="0078639A" w:rsidP="002038AC">
            <w:pPr>
              <w:rPr>
                <w:rFonts w:ascii="Times New Roman" w:hAnsi="Times New Roman" w:cs="Times New Roman"/>
                <w:sz w:val="24"/>
                <w:szCs w:val="24"/>
                <w:lang w:eastAsia="es-AR"/>
              </w:rPr>
            </w:pPr>
            <w:r w:rsidRPr="00282944">
              <w:rPr>
                <w:b/>
                <w:bCs/>
                <w:lang w:eastAsia="es-AR"/>
              </w:rPr>
              <w:t>Ana Paula Oyola</w:t>
            </w:r>
            <w:r w:rsidR="005A1646">
              <w:rPr>
                <w:lang w:eastAsia="es-AR"/>
              </w:rPr>
              <w:t>, Ayud. d</w:t>
            </w:r>
            <w:r>
              <w:rPr>
                <w:lang w:eastAsia="es-AR"/>
              </w:rPr>
              <w:t>e 1ª</w:t>
            </w:r>
            <w:r w:rsidR="007A1553">
              <w:rPr>
                <w:lang w:eastAsia="es-AR"/>
              </w:rPr>
              <w:t xml:space="preserve"> simple interina</w:t>
            </w:r>
            <w:r>
              <w:rPr>
                <w:lang w:eastAsia="es-AR"/>
              </w:rPr>
              <w:t xml:space="preserve">, </w:t>
            </w:r>
            <w:r w:rsidR="007A1553">
              <w:rPr>
                <w:lang w:eastAsia="es-AR"/>
              </w:rPr>
              <w:t xml:space="preserve">cód. 21026, </w:t>
            </w:r>
            <w:r>
              <w:rPr>
                <w:lang w:eastAsia="es-AR"/>
              </w:rPr>
              <w:t>05 hs</w:t>
            </w:r>
          </w:p>
          <w:p w14:paraId="0989BF00" w14:textId="77777777" w:rsidR="0078639A" w:rsidRPr="00843123" w:rsidRDefault="0078639A" w:rsidP="002038AC">
            <w:pPr>
              <w:rPr>
                <w:rFonts w:ascii="Times New Roman" w:hAnsi="Times New Roman" w:cs="Times New Roman"/>
                <w:sz w:val="24"/>
                <w:szCs w:val="24"/>
                <w:lang w:eastAsia="es-AR"/>
              </w:rPr>
            </w:pPr>
            <w:r w:rsidRPr="00F35FC8">
              <w:rPr>
                <w:b/>
                <w:bCs/>
                <w:lang w:eastAsia="es-AR"/>
              </w:rPr>
              <w:t>Alejandra Sáez</w:t>
            </w:r>
            <w:r>
              <w:rPr>
                <w:lang w:eastAsia="es-AR"/>
              </w:rPr>
              <w:t xml:space="preserve">, </w:t>
            </w:r>
            <w:r w:rsidRPr="004503AB">
              <w:rPr>
                <w:lang w:eastAsia="es-AR"/>
              </w:rPr>
              <w:t>Profesor Adjunto dedicación semiexclusiva UNCuyo</w:t>
            </w:r>
            <w:r>
              <w:rPr>
                <w:lang w:eastAsia="es-AR"/>
              </w:rPr>
              <w:t>, 05 hs</w:t>
            </w:r>
          </w:p>
          <w:p w14:paraId="0191F6D5" w14:textId="77777777" w:rsidR="0078639A" w:rsidRPr="00843123" w:rsidRDefault="005A1646" w:rsidP="002038AC">
            <w:pPr>
              <w:rPr>
                <w:rFonts w:ascii="Times New Roman" w:hAnsi="Times New Roman" w:cs="Times New Roman"/>
                <w:sz w:val="24"/>
                <w:szCs w:val="24"/>
                <w:lang w:eastAsia="es-AR"/>
              </w:rPr>
            </w:pPr>
            <w:r w:rsidRPr="00FA215C">
              <w:rPr>
                <w:b/>
                <w:lang w:eastAsia="es-AR"/>
              </w:rPr>
              <w:t xml:space="preserve">Grupo </w:t>
            </w:r>
            <w:r w:rsidR="0078639A" w:rsidRPr="00FA215C">
              <w:rPr>
                <w:b/>
                <w:lang w:eastAsia="es-AR"/>
              </w:rPr>
              <w:t>Colaborador</w:t>
            </w:r>
            <w:r w:rsidR="0078639A" w:rsidRPr="00843123">
              <w:rPr>
                <w:lang w:eastAsia="es-AR"/>
              </w:rPr>
              <w:t>:</w:t>
            </w:r>
          </w:p>
          <w:p w14:paraId="222ECDD0" w14:textId="1E3CEBF3" w:rsidR="0078639A" w:rsidRDefault="0078639A" w:rsidP="002038AC">
            <w:pPr>
              <w:rPr>
                <w:lang w:eastAsia="es-AR"/>
              </w:rPr>
            </w:pPr>
            <w:r w:rsidRPr="006E71D9">
              <w:rPr>
                <w:b/>
                <w:bCs/>
                <w:lang w:eastAsia="es-AR"/>
              </w:rPr>
              <w:t xml:space="preserve">Mag. Elena </w:t>
            </w:r>
            <w:r w:rsidR="0086534A" w:rsidRPr="006E71D9">
              <w:rPr>
                <w:b/>
                <w:bCs/>
                <w:lang w:eastAsia="es-AR"/>
              </w:rPr>
              <w:t>Dabul</w:t>
            </w:r>
            <w:r w:rsidR="0086534A" w:rsidRPr="004503AB">
              <w:rPr>
                <w:lang w:eastAsia="es-AR"/>
              </w:rPr>
              <w:t>, Profesora</w:t>
            </w:r>
            <w:r w:rsidRPr="004503AB">
              <w:rPr>
                <w:lang w:eastAsia="es-AR"/>
              </w:rPr>
              <w:t xml:space="preserve"> Titular Efectiva</w:t>
            </w:r>
            <w:r w:rsidR="00EF026F">
              <w:rPr>
                <w:lang w:eastAsia="es-AR"/>
              </w:rPr>
              <w:t xml:space="preserve"> </w:t>
            </w:r>
            <w:r w:rsidRPr="00650225">
              <w:rPr>
                <w:lang w:eastAsia="es-AR"/>
              </w:rPr>
              <w:t>Piano- Música de Cámara</w:t>
            </w:r>
          </w:p>
          <w:p w14:paraId="4303D48D" w14:textId="4FB9B885" w:rsidR="00EF026F" w:rsidRPr="00DB3228" w:rsidRDefault="00EF026F" w:rsidP="002038AC">
            <w:pPr>
              <w:rPr>
                <w:b/>
                <w:bCs/>
                <w:lang w:eastAsia="es-AR"/>
              </w:rPr>
            </w:pPr>
            <w:r w:rsidRPr="00DB3228">
              <w:rPr>
                <w:b/>
                <w:bCs/>
                <w:lang w:eastAsia="es-AR"/>
              </w:rPr>
              <w:t>Prof. Alejandra Sáez</w:t>
            </w:r>
          </w:p>
          <w:p w14:paraId="54CB8252" w14:textId="0B95A6C1" w:rsidR="00153E46" w:rsidRPr="00E92E22" w:rsidRDefault="00153E46" w:rsidP="0047197C">
            <w:pPr>
              <w:rPr>
                <w:lang w:eastAsia="es-AR"/>
              </w:rPr>
            </w:pPr>
            <w:r w:rsidRPr="00E92E22">
              <w:rPr>
                <w:lang w:eastAsia="es-AR"/>
              </w:rPr>
              <w:t>Alumna</w:t>
            </w:r>
            <w:r w:rsidR="0086534A" w:rsidRPr="00E92E22">
              <w:rPr>
                <w:lang w:eastAsia="es-AR"/>
              </w:rPr>
              <w:t>s</w:t>
            </w:r>
            <w:r w:rsidRPr="00E92E22">
              <w:rPr>
                <w:lang w:eastAsia="es-AR"/>
              </w:rPr>
              <w:t xml:space="preserve"> adscripta</w:t>
            </w:r>
            <w:r w:rsidR="0086534A" w:rsidRPr="00E92E22">
              <w:rPr>
                <w:lang w:eastAsia="es-AR"/>
              </w:rPr>
              <w:t>s</w:t>
            </w:r>
          </w:p>
          <w:p w14:paraId="6DAE5880" w14:textId="2F64238F" w:rsidR="0086534A" w:rsidRPr="00694E8C" w:rsidRDefault="00153E46" w:rsidP="00FA215C">
            <w:pPr>
              <w:rPr>
                <w:lang w:eastAsia="es-AR"/>
              </w:rPr>
            </w:pPr>
            <w:r w:rsidRPr="006A7B07">
              <w:rPr>
                <w:b/>
                <w:bCs/>
                <w:lang w:eastAsia="es-AR"/>
              </w:rPr>
              <w:t xml:space="preserve">Cecilia </w:t>
            </w:r>
            <w:r w:rsidR="00694E8C">
              <w:rPr>
                <w:b/>
                <w:bCs/>
                <w:lang w:eastAsia="es-AR"/>
              </w:rPr>
              <w:t xml:space="preserve">Andrea </w:t>
            </w:r>
            <w:r w:rsidRPr="006A7B07">
              <w:rPr>
                <w:b/>
                <w:bCs/>
                <w:lang w:eastAsia="es-AR"/>
              </w:rPr>
              <w:t>Cumpián</w:t>
            </w:r>
            <w:r w:rsidR="00694E8C">
              <w:rPr>
                <w:b/>
                <w:bCs/>
                <w:lang w:eastAsia="es-AR"/>
              </w:rPr>
              <w:t xml:space="preserve"> Rodríguez</w:t>
            </w:r>
            <w:r w:rsidR="00694E8C">
              <w:rPr>
                <w:lang w:eastAsia="es-AR"/>
              </w:rPr>
              <w:t>,</w:t>
            </w:r>
            <w:r w:rsidR="00FA5891">
              <w:rPr>
                <w:lang w:eastAsia="es-AR"/>
              </w:rPr>
              <w:t xml:space="preserve"> Res. </w:t>
            </w:r>
            <w:r w:rsidR="00A53389">
              <w:rPr>
                <w:lang w:eastAsia="es-AR"/>
              </w:rPr>
              <w:t>1246/</w:t>
            </w:r>
            <w:r w:rsidR="00FA5891">
              <w:rPr>
                <w:lang w:eastAsia="es-AR"/>
              </w:rPr>
              <w:t>24-FFHA.</w:t>
            </w:r>
            <w:r w:rsidR="00694E8C">
              <w:rPr>
                <w:lang w:eastAsia="es-AR"/>
              </w:rPr>
              <w:t xml:space="preserve"> presentó info final y nueva ads para 2025 </w:t>
            </w:r>
          </w:p>
          <w:p w14:paraId="1E5364D3" w14:textId="5B3B5E00" w:rsidR="00153E46" w:rsidRPr="00FA5891" w:rsidRDefault="0086534A" w:rsidP="00FA215C">
            <w:pPr>
              <w:rPr>
                <w:rFonts w:ascii="Times New Roman" w:hAnsi="Times New Roman" w:cs="Times New Roman"/>
                <w:b/>
                <w:bCs/>
                <w:sz w:val="24"/>
                <w:szCs w:val="24"/>
                <w:lang w:val="it-IT" w:eastAsia="es-AR"/>
              </w:rPr>
            </w:pPr>
            <w:r w:rsidRPr="00FA5891">
              <w:rPr>
                <w:b/>
                <w:bCs/>
                <w:lang w:val="it-IT" w:eastAsia="es-AR"/>
              </w:rPr>
              <w:t xml:space="preserve">Claudia </w:t>
            </w:r>
            <w:r w:rsidR="00FA5891" w:rsidRPr="00FA5891">
              <w:rPr>
                <w:b/>
                <w:bCs/>
                <w:lang w:val="it-IT" w:eastAsia="es-AR"/>
              </w:rPr>
              <w:t xml:space="preserve">Vanesa </w:t>
            </w:r>
            <w:r w:rsidRPr="00FA5891">
              <w:rPr>
                <w:b/>
                <w:bCs/>
                <w:lang w:val="it-IT" w:eastAsia="es-AR"/>
              </w:rPr>
              <w:t>Pereyra</w:t>
            </w:r>
            <w:r w:rsidR="00112274" w:rsidRPr="00FA5891">
              <w:rPr>
                <w:b/>
                <w:bCs/>
                <w:color w:val="ED0000"/>
                <w:lang w:val="it-IT" w:eastAsia="es-AR"/>
              </w:rPr>
              <w:t xml:space="preserve"> </w:t>
            </w:r>
            <w:r w:rsidR="00FA5891" w:rsidRPr="00FA5891">
              <w:rPr>
                <w:b/>
                <w:bCs/>
                <w:lang w:val="it-IT"/>
              </w:rPr>
              <w:t>Guzmán.</w:t>
            </w:r>
            <w:r w:rsidR="00FA5891" w:rsidRPr="00FA5891">
              <w:rPr>
                <w:b/>
                <w:bCs/>
                <w:color w:val="ED0000"/>
                <w:lang w:val="it-IT" w:eastAsia="es-AR"/>
              </w:rPr>
              <w:t xml:space="preserve"> </w:t>
            </w:r>
            <w:r w:rsidR="00FA5891" w:rsidRPr="00FA5891">
              <w:rPr>
                <w:lang w:val="it-IT"/>
              </w:rPr>
              <w:t>R</w:t>
            </w:r>
            <w:r w:rsidR="00FA5891" w:rsidRPr="00FA5891">
              <w:t>es. 1446/24-FFHA.</w:t>
            </w:r>
          </w:p>
        </w:tc>
        <w:tc>
          <w:tcPr>
            <w:tcW w:w="4994"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004FAEC0" w14:textId="77777777" w:rsidR="0078639A" w:rsidRPr="00843123" w:rsidRDefault="0078639A" w:rsidP="002038AC">
            <w:pPr>
              <w:rPr>
                <w:rFonts w:ascii="Times New Roman" w:hAnsi="Times New Roman" w:cs="Times New Roman"/>
                <w:sz w:val="24"/>
                <w:szCs w:val="24"/>
                <w:lang w:eastAsia="es-AR"/>
              </w:rPr>
            </w:pPr>
            <w:r w:rsidRPr="00B56C30">
              <w:rPr>
                <w:lang w:eastAsia="es-AR"/>
              </w:rPr>
              <w:t> </w:t>
            </w:r>
            <w:r w:rsidRPr="00BF5170">
              <w:rPr>
                <w:lang w:eastAsia="es-AR"/>
              </w:rPr>
              <w:t>A partir de las numerosas obras para piano a cuatro manos ya relevadas en la primera etapa, uno de los objetivos se dirigirá a continuar ordenando y catalogando, no sólo por época de nacimiento y país de origen de compositores, sino también considerando otros aspectos como género, estilo, formas. Se continuará con el relevamiento, especialmente de aquellos países que hemos recopilado pocas o ninguna composición, y acentuar la recopilación de composiciones para dos pianos. Sin embargo, el principal objetivo en este segundo período será continuar con el análisis técnico- pianístico iniciado, que conduzca a la sistematización pedagógica del repertorio relevado en los diferentes niveles del programa de estudios y, más ampliamente, en los niveles de dificultad o aprendizaje para alumnos en la etapa de la infancia y adolescencia de su formación pianística. Junto con dicha sistematización, comenzaremos la enseñanza a nuestros alumnos de este repertorio para iniciar la difusión en las aulas y en conciertos, como transferencia fundamental de nuestra actividad científica propuesta.</w:t>
            </w:r>
          </w:p>
        </w:tc>
      </w:tr>
      <w:tr w:rsidR="0078639A" w:rsidRPr="0096086B" w14:paraId="34CA2B9A" w14:textId="77777777" w:rsidTr="00C64382">
        <w:trPr>
          <w:trHeight w:val="170"/>
        </w:trPr>
        <w:tc>
          <w:tcPr>
            <w:tcW w:w="2935"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0344EB37" w14:textId="77777777" w:rsidR="0078639A" w:rsidRDefault="0078639A" w:rsidP="008D5DF7">
            <w:pPr>
              <w:rPr>
                <w:b/>
                <w:lang w:eastAsia="es-AR"/>
              </w:rPr>
            </w:pPr>
            <w:r w:rsidRPr="008D5DF7">
              <w:rPr>
                <w:b/>
                <w:lang w:eastAsia="es-AR"/>
              </w:rPr>
              <w:t xml:space="preserve">5- PENSAR Y HACER MÚSICA EN DIVERSIDAD DE CONTEXTOS: prácticas profesionales socioeducativas </w:t>
            </w:r>
            <w:r w:rsidRPr="008D5DF7">
              <w:rPr>
                <w:b/>
                <w:lang w:eastAsia="es-AR"/>
              </w:rPr>
              <w:lastRenderedPageBreak/>
              <w:t>en el trayecto de formación del Profesorado Universitario de Música y su impacto en la configuración de la identidad docente.</w:t>
            </w:r>
          </w:p>
          <w:p w14:paraId="060057F2" w14:textId="77777777" w:rsidR="00937F47" w:rsidRPr="008D5DF7" w:rsidRDefault="00937F47" w:rsidP="008D5DF7">
            <w:pPr>
              <w:rPr>
                <w:b/>
                <w:lang w:eastAsia="es-AR"/>
              </w:rPr>
            </w:pPr>
            <w:r w:rsidRPr="00937F47">
              <w:rPr>
                <w:b/>
                <w:lang w:eastAsia="es-AR"/>
              </w:rPr>
              <w:t>21/F1272</w:t>
            </w:r>
          </w:p>
          <w:p w14:paraId="563A8143" w14:textId="77777777" w:rsidR="0078639A" w:rsidRPr="008D5DF7" w:rsidRDefault="0078639A" w:rsidP="008D5DF7">
            <w:pPr>
              <w:rPr>
                <w:b/>
                <w:lang w:eastAsia="es-AR"/>
              </w:rPr>
            </w:pPr>
          </w:p>
          <w:p w14:paraId="1D7DC090" w14:textId="638317AE" w:rsidR="0078639A" w:rsidRPr="008D5DF7" w:rsidRDefault="0078639A" w:rsidP="008D5DF7">
            <w:pPr>
              <w:rPr>
                <w:rFonts w:ascii="Times New Roman" w:hAnsi="Times New Roman" w:cs="Times New Roman"/>
                <w:b/>
                <w:sz w:val="24"/>
                <w:szCs w:val="24"/>
                <w:lang w:eastAsia="es-AR"/>
              </w:rPr>
            </w:pPr>
          </w:p>
        </w:tc>
        <w:tc>
          <w:tcPr>
            <w:tcW w:w="3167"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7C511C77" w14:textId="77777777" w:rsidR="0078639A" w:rsidRPr="006A7B07" w:rsidRDefault="0078639A" w:rsidP="002038AC">
            <w:pPr>
              <w:rPr>
                <w:rFonts w:ascii="Times New Roman" w:hAnsi="Times New Roman" w:cs="Times New Roman"/>
                <w:b/>
                <w:bCs/>
                <w:sz w:val="24"/>
                <w:szCs w:val="24"/>
                <w:lang w:eastAsia="es-AR"/>
              </w:rPr>
            </w:pPr>
            <w:r w:rsidRPr="006A7B07">
              <w:rPr>
                <w:b/>
                <w:bCs/>
                <w:lang w:eastAsia="es-AR"/>
              </w:rPr>
              <w:lastRenderedPageBreak/>
              <w:t>Prof. SILVA, Carina Susana</w:t>
            </w:r>
          </w:p>
          <w:p w14:paraId="4EBDFE5C" w14:textId="77777777" w:rsidR="0078639A" w:rsidRPr="00843123" w:rsidRDefault="0078639A" w:rsidP="002038AC">
            <w:pPr>
              <w:rPr>
                <w:rFonts w:ascii="Times New Roman" w:hAnsi="Times New Roman" w:cs="Times New Roman"/>
                <w:sz w:val="24"/>
                <w:szCs w:val="24"/>
                <w:lang w:eastAsia="es-AR"/>
              </w:rPr>
            </w:pPr>
            <w:r w:rsidRPr="00843123">
              <w:rPr>
                <w:lang w:eastAsia="es-AR"/>
              </w:rPr>
              <w:t> </w:t>
            </w:r>
          </w:p>
        </w:tc>
        <w:tc>
          <w:tcPr>
            <w:tcW w:w="3779"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69D3F672" w14:textId="77777777" w:rsidR="0078639A" w:rsidRPr="00843123" w:rsidRDefault="0078639A" w:rsidP="002038AC">
            <w:pPr>
              <w:rPr>
                <w:rFonts w:ascii="Times New Roman" w:hAnsi="Times New Roman" w:cs="Times New Roman"/>
                <w:sz w:val="24"/>
                <w:szCs w:val="24"/>
                <w:lang w:eastAsia="es-AR"/>
              </w:rPr>
            </w:pPr>
            <w:r w:rsidRPr="00292C83">
              <w:rPr>
                <w:b/>
                <w:lang w:eastAsia="es-AR"/>
              </w:rPr>
              <w:t>Grupo principal</w:t>
            </w:r>
            <w:r w:rsidRPr="00843123">
              <w:rPr>
                <w:lang w:eastAsia="es-AR"/>
              </w:rPr>
              <w:t>:</w:t>
            </w:r>
          </w:p>
          <w:p w14:paraId="03A26A41" w14:textId="04C180B9" w:rsidR="0078639A" w:rsidRPr="00B56C30" w:rsidRDefault="0078639A" w:rsidP="002038AC">
            <w:pPr>
              <w:rPr>
                <w:rFonts w:ascii="Times New Roman" w:hAnsi="Times New Roman" w:cs="Times New Roman"/>
                <w:sz w:val="24"/>
                <w:szCs w:val="24"/>
                <w:lang w:eastAsia="es-AR"/>
              </w:rPr>
            </w:pPr>
            <w:r w:rsidRPr="00B56C30">
              <w:rPr>
                <w:b/>
                <w:bCs/>
                <w:lang w:eastAsia="es-AR"/>
              </w:rPr>
              <w:t>Prof. María Fernanda Figueroa</w:t>
            </w:r>
            <w:r w:rsidR="00112274" w:rsidRPr="00B56C30">
              <w:rPr>
                <w:b/>
                <w:bCs/>
                <w:lang w:eastAsia="es-AR"/>
              </w:rPr>
              <w:t>.</w:t>
            </w:r>
            <w:r w:rsidR="00112274" w:rsidRPr="00B56C30">
              <w:rPr>
                <w:lang w:eastAsia="es-AR"/>
              </w:rPr>
              <w:t xml:space="preserve"> JTP simple interina, cód. 21419, 5 hs. </w:t>
            </w:r>
            <w:r w:rsidR="00112274" w:rsidRPr="00B56C30">
              <w:rPr>
                <w:lang w:eastAsia="es-AR"/>
              </w:rPr>
              <w:lastRenderedPageBreak/>
              <w:t>01/04/205 a 31/03/26</w:t>
            </w:r>
          </w:p>
          <w:p w14:paraId="08D2F63D" w14:textId="2B73DD3D" w:rsidR="0078639A" w:rsidRPr="006A7B07" w:rsidRDefault="0078639A" w:rsidP="002038AC">
            <w:pPr>
              <w:rPr>
                <w:rFonts w:ascii="Times New Roman" w:hAnsi="Times New Roman" w:cs="Times New Roman"/>
                <w:b/>
                <w:bCs/>
                <w:sz w:val="24"/>
                <w:szCs w:val="24"/>
                <w:lang w:eastAsia="es-AR"/>
              </w:rPr>
            </w:pPr>
            <w:r w:rsidRPr="006A7B07">
              <w:rPr>
                <w:b/>
                <w:bCs/>
                <w:lang w:eastAsia="es-AR"/>
              </w:rPr>
              <w:t>Prof. Federico Sambrizzi</w:t>
            </w:r>
            <w:r w:rsidR="00921802" w:rsidRPr="00921802">
              <w:rPr>
                <w:b/>
                <w:bCs/>
                <w:color w:val="ED0000"/>
                <w:lang w:eastAsia="es-AR"/>
              </w:rPr>
              <w:t xml:space="preserve"> </w:t>
            </w:r>
          </w:p>
          <w:p w14:paraId="203D4599" w14:textId="77777777" w:rsidR="0078639A" w:rsidRPr="006A7B07" w:rsidRDefault="0078639A" w:rsidP="002038AC">
            <w:pPr>
              <w:rPr>
                <w:rFonts w:ascii="Times New Roman" w:hAnsi="Times New Roman" w:cs="Times New Roman"/>
                <w:b/>
                <w:bCs/>
                <w:sz w:val="24"/>
                <w:szCs w:val="24"/>
                <w:lang w:eastAsia="es-AR"/>
              </w:rPr>
            </w:pPr>
            <w:r w:rsidRPr="006A7B07">
              <w:rPr>
                <w:b/>
                <w:bCs/>
                <w:lang w:eastAsia="es-AR"/>
              </w:rPr>
              <w:t>Prof. Analía González</w:t>
            </w:r>
          </w:p>
          <w:p w14:paraId="69A3C457" w14:textId="3B5D0885" w:rsidR="0078639A" w:rsidRPr="00337CCC" w:rsidRDefault="0078639A" w:rsidP="002038AC">
            <w:pPr>
              <w:rPr>
                <w:rFonts w:ascii="Times New Roman" w:hAnsi="Times New Roman" w:cs="Times New Roman"/>
                <w:sz w:val="24"/>
                <w:szCs w:val="24"/>
                <w:lang w:val="fr-FR" w:eastAsia="es-AR"/>
              </w:rPr>
            </w:pPr>
            <w:r w:rsidRPr="008C5B1A">
              <w:rPr>
                <w:b/>
                <w:bCs/>
                <w:lang w:val="fr-FR" w:eastAsia="es-AR"/>
              </w:rPr>
              <w:t xml:space="preserve">Prof. Susana </w:t>
            </w:r>
            <w:r w:rsidR="00C6668C" w:rsidRPr="008C5B1A">
              <w:rPr>
                <w:b/>
                <w:bCs/>
                <w:lang w:val="fr-FR" w:eastAsia="es-AR"/>
              </w:rPr>
              <w:t xml:space="preserve">Lourdes </w:t>
            </w:r>
            <w:r w:rsidRPr="008C5B1A">
              <w:rPr>
                <w:b/>
                <w:bCs/>
                <w:lang w:val="fr-FR" w:eastAsia="es-AR"/>
              </w:rPr>
              <w:t>Tellez</w:t>
            </w:r>
            <w:r w:rsidR="00C6668C" w:rsidRPr="008C5B1A">
              <w:rPr>
                <w:b/>
                <w:bCs/>
                <w:lang w:val="fr-FR" w:eastAsia="es-AR"/>
              </w:rPr>
              <w:t xml:space="preserve"> Ojeda. </w:t>
            </w:r>
            <w:r w:rsidR="00C6668C" w:rsidRPr="008C5B1A">
              <w:rPr>
                <w:lang w:val="fr-FR" w:eastAsia="es-AR"/>
              </w:rPr>
              <w:t xml:space="preserve"> </w:t>
            </w:r>
            <w:r w:rsidR="00C6668C" w:rsidRPr="00337CCC">
              <w:rPr>
                <w:lang w:val="fr-FR" w:eastAsia="es-AR"/>
              </w:rPr>
              <w:t xml:space="preserve">P. Tit. Semiexcl. </w:t>
            </w:r>
            <w:r w:rsidR="00150CB9" w:rsidRPr="00337CCC">
              <w:rPr>
                <w:lang w:val="fr-FR" w:eastAsia="es-AR"/>
              </w:rPr>
              <w:t>Interino</w:t>
            </w:r>
            <w:r w:rsidR="00C6668C" w:rsidRPr="00337CCC">
              <w:rPr>
                <w:lang w:val="fr-FR" w:eastAsia="es-AR"/>
              </w:rPr>
              <w:t>, cód. 22</w:t>
            </w:r>
            <w:r w:rsidR="00150CB9" w:rsidRPr="00337CCC">
              <w:rPr>
                <w:lang w:val="fr-FR" w:eastAsia="es-AR"/>
              </w:rPr>
              <w:t>785</w:t>
            </w:r>
            <w:r w:rsidR="00C6668C" w:rsidRPr="00337CCC">
              <w:rPr>
                <w:lang w:val="fr-FR" w:eastAsia="es-AR"/>
              </w:rPr>
              <w:t xml:space="preserve">, </w:t>
            </w:r>
            <w:r w:rsidR="00150CB9" w:rsidRPr="00337CCC">
              <w:rPr>
                <w:lang w:val="fr-FR" w:eastAsia="es-AR"/>
              </w:rPr>
              <w:t>05</w:t>
            </w:r>
            <w:r w:rsidR="00C6668C" w:rsidRPr="00337CCC">
              <w:rPr>
                <w:lang w:val="fr-FR" w:eastAsia="es-AR"/>
              </w:rPr>
              <w:t xml:space="preserve"> hs.</w:t>
            </w:r>
            <w:r w:rsidR="00150CB9" w:rsidRPr="00337CCC">
              <w:rPr>
                <w:lang w:val="fr-FR" w:eastAsia="es-AR"/>
              </w:rPr>
              <w:t xml:space="preserve"> Res. 134/24-FFHA</w:t>
            </w:r>
          </w:p>
          <w:p w14:paraId="4AB01B91" w14:textId="04444464" w:rsidR="0078639A" w:rsidRPr="00337CCC" w:rsidRDefault="0078639A" w:rsidP="002038AC">
            <w:pPr>
              <w:rPr>
                <w:rFonts w:ascii="Times New Roman" w:hAnsi="Times New Roman" w:cs="Times New Roman"/>
                <w:sz w:val="24"/>
                <w:szCs w:val="24"/>
                <w:lang w:val="fr-FR" w:eastAsia="es-AR"/>
              </w:rPr>
            </w:pPr>
            <w:r w:rsidRPr="00337CCC">
              <w:rPr>
                <w:b/>
                <w:bCs/>
                <w:lang w:val="fr-FR" w:eastAsia="es-AR"/>
              </w:rPr>
              <w:t xml:space="preserve">Prof. Luz </w:t>
            </w:r>
            <w:r w:rsidR="00D56569" w:rsidRPr="00337CCC">
              <w:rPr>
                <w:b/>
                <w:bCs/>
                <w:lang w:val="fr-FR" w:eastAsia="es-AR"/>
              </w:rPr>
              <w:t xml:space="preserve">Alejandra </w:t>
            </w:r>
            <w:r w:rsidRPr="00337CCC">
              <w:rPr>
                <w:b/>
                <w:bCs/>
                <w:lang w:val="fr-FR" w:eastAsia="es-AR"/>
              </w:rPr>
              <w:t>Ramírez</w:t>
            </w:r>
            <w:r w:rsidR="00B27B3A" w:rsidRPr="00337CCC">
              <w:rPr>
                <w:b/>
                <w:bCs/>
                <w:lang w:val="fr-FR" w:eastAsia="es-AR"/>
              </w:rPr>
              <w:t xml:space="preserve"> Arriagada</w:t>
            </w:r>
            <w:r w:rsidR="00150CB9" w:rsidRPr="00337CCC">
              <w:rPr>
                <w:b/>
                <w:bCs/>
                <w:lang w:val="fr-FR" w:eastAsia="es-AR"/>
              </w:rPr>
              <w:t xml:space="preserve">. </w:t>
            </w:r>
            <w:r w:rsidR="00150CB9" w:rsidRPr="00337CCC">
              <w:rPr>
                <w:lang w:val="fr-FR" w:eastAsia="es-AR"/>
              </w:rPr>
              <w:t>PTExcl, regular, cód. 3547.</w:t>
            </w:r>
          </w:p>
          <w:p w14:paraId="611E5AF9" w14:textId="16FB37B7" w:rsidR="0078639A" w:rsidRPr="00337CCC" w:rsidRDefault="0078639A" w:rsidP="002038AC">
            <w:pPr>
              <w:rPr>
                <w:rFonts w:ascii="Times New Roman" w:hAnsi="Times New Roman" w:cs="Times New Roman"/>
                <w:b/>
                <w:bCs/>
                <w:sz w:val="24"/>
                <w:szCs w:val="24"/>
                <w:lang w:val="fr-FR" w:eastAsia="es-AR"/>
              </w:rPr>
            </w:pPr>
            <w:r w:rsidRPr="00337CCC">
              <w:rPr>
                <w:b/>
                <w:bCs/>
                <w:lang w:val="fr-FR" w:eastAsia="es-AR"/>
              </w:rPr>
              <w:t>Lic. Nora Barrionuevo</w:t>
            </w:r>
            <w:r w:rsidR="00921802" w:rsidRPr="00337CCC">
              <w:rPr>
                <w:b/>
                <w:bCs/>
                <w:lang w:val="fr-FR" w:eastAsia="es-AR"/>
              </w:rPr>
              <w:t xml:space="preserve"> </w:t>
            </w:r>
          </w:p>
          <w:p w14:paraId="6494DF5E" w14:textId="77777777" w:rsidR="0078639A" w:rsidRPr="00337CCC" w:rsidRDefault="0078639A" w:rsidP="002038AC">
            <w:pPr>
              <w:rPr>
                <w:rFonts w:ascii="Times New Roman" w:hAnsi="Times New Roman" w:cs="Times New Roman"/>
                <w:bCs/>
                <w:sz w:val="24"/>
                <w:szCs w:val="24"/>
                <w:lang w:val="fr-FR" w:eastAsia="es-AR"/>
              </w:rPr>
            </w:pPr>
            <w:r w:rsidRPr="00337CCC">
              <w:rPr>
                <w:lang w:val="fr-FR" w:eastAsia="es-AR"/>
              </w:rPr>
              <w:t> </w:t>
            </w:r>
            <w:r w:rsidRPr="00337CCC">
              <w:rPr>
                <w:bCs/>
                <w:lang w:val="fr-FR" w:eastAsia="es-AR"/>
              </w:rPr>
              <w:t>Adscriptas Graduadas:</w:t>
            </w:r>
          </w:p>
          <w:p w14:paraId="3E49FBFB" w14:textId="77777777" w:rsidR="0078639A" w:rsidRPr="00337CCC" w:rsidRDefault="0078639A" w:rsidP="002038AC">
            <w:pPr>
              <w:rPr>
                <w:rFonts w:ascii="Times New Roman" w:hAnsi="Times New Roman" w:cs="Times New Roman"/>
                <w:b/>
                <w:bCs/>
                <w:sz w:val="24"/>
                <w:szCs w:val="24"/>
                <w:lang w:val="it-IT" w:eastAsia="es-AR"/>
              </w:rPr>
            </w:pPr>
            <w:r w:rsidRPr="00337CCC">
              <w:rPr>
                <w:b/>
                <w:bCs/>
                <w:lang w:val="it-IT" w:eastAsia="es-AR"/>
              </w:rPr>
              <w:t>Prof. Irene Penizzotto</w:t>
            </w:r>
          </w:p>
          <w:p w14:paraId="37549610" w14:textId="77777777" w:rsidR="0078639A" w:rsidRPr="00337CCC" w:rsidRDefault="0078639A" w:rsidP="002038AC">
            <w:pPr>
              <w:rPr>
                <w:b/>
                <w:bCs/>
                <w:lang w:val="it-IT" w:eastAsia="es-AR"/>
              </w:rPr>
            </w:pPr>
            <w:r w:rsidRPr="00337CCC">
              <w:rPr>
                <w:b/>
                <w:bCs/>
                <w:lang w:val="it-IT" w:eastAsia="es-AR"/>
              </w:rPr>
              <w:t>Lic. Laura Villagra</w:t>
            </w:r>
          </w:p>
          <w:p w14:paraId="430DC166" w14:textId="77777777" w:rsidR="00292C83" w:rsidRPr="0037166D" w:rsidRDefault="00292C83" w:rsidP="002038AC">
            <w:pPr>
              <w:rPr>
                <w:bCs/>
                <w:lang w:eastAsia="es-AR"/>
              </w:rPr>
            </w:pPr>
            <w:r w:rsidRPr="00921802">
              <w:rPr>
                <w:b/>
                <w:lang w:eastAsia="es-AR"/>
              </w:rPr>
              <w:t>Adscriptos alumnos</w:t>
            </w:r>
            <w:r w:rsidRPr="0037166D">
              <w:rPr>
                <w:bCs/>
                <w:lang w:eastAsia="es-AR"/>
              </w:rPr>
              <w:t>:</w:t>
            </w:r>
          </w:p>
          <w:p w14:paraId="01C13AE1" w14:textId="7AF8A120" w:rsidR="00292C83" w:rsidRPr="0037166D" w:rsidRDefault="00292C83" w:rsidP="002038AC">
            <w:pPr>
              <w:rPr>
                <w:b/>
                <w:bCs/>
                <w:lang w:eastAsia="es-AR"/>
              </w:rPr>
            </w:pPr>
            <w:r w:rsidRPr="0037166D">
              <w:rPr>
                <w:b/>
                <w:bCs/>
                <w:lang w:eastAsia="es-AR"/>
              </w:rPr>
              <w:t>Sergio Gonzalo Colón</w:t>
            </w:r>
            <w:r w:rsidR="007B6B14">
              <w:rPr>
                <w:b/>
                <w:bCs/>
                <w:lang w:eastAsia="es-AR"/>
              </w:rPr>
              <w:t xml:space="preserve">. </w:t>
            </w:r>
            <w:r w:rsidR="007B6B14" w:rsidRPr="007B6B14">
              <w:rPr>
                <w:lang w:eastAsia="es-AR"/>
              </w:rPr>
              <w:t>Presentó info final.</w:t>
            </w:r>
            <w:r w:rsidR="007F7EDA">
              <w:t xml:space="preserve"> </w:t>
            </w:r>
            <w:r w:rsidR="007F7EDA" w:rsidRPr="007F7EDA">
              <w:rPr>
                <w:color w:val="FF0000"/>
                <w:lang w:eastAsia="es-AR"/>
              </w:rPr>
              <w:t>Renueva ads al</w:t>
            </w:r>
            <w:r w:rsidR="00417991">
              <w:rPr>
                <w:color w:val="FF0000"/>
                <w:lang w:eastAsia="es-AR"/>
              </w:rPr>
              <w:t xml:space="preserve">umno </w:t>
            </w:r>
            <w:r w:rsidR="00417991" w:rsidRPr="00417991">
              <w:rPr>
                <w:color w:val="FF0000"/>
                <w:lang w:eastAsia="es-AR"/>
              </w:rPr>
              <w:t>05-808-C-25</w:t>
            </w:r>
          </w:p>
          <w:p w14:paraId="6CFC6E87" w14:textId="2ADB5C85" w:rsidR="002A1896" w:rsidRPr="00C64382" w:rsidRDefault="00292C83" w:rsidP="002038AC">
            <w:pPr>
              <w:rPr>
                <w:lang w:eastAsia="es-AR"/>
              </w:rPr>
            </w:pPr>
            <w:r w:rsidRPr="0037166D">
              <w:rPr>
                <w:b/>
                <w:bCs/>
                <w:lang w:eastAsia="es-AR"/>
              </w:rPr>
              <w:t>Milagros Ayelén Aballay Gómez</w:t>
            </w:r>
            <w:r w:rsidR="00BB5B5B">
              <w:rPr>
                <w:b/>
                <w:bCs/>
                <w:lang w:eastAsia="es-AR"/>
              </w:rPr>
              <w:t>.</w:t>
            </w:r>
            <w:r w:rsidR="00BB5B5B">
              <w:rPr>
                <w:lang w:eastAsia="es-AR"/>
              </w:rPr>
              <w:t xml:space="preserve"> </w:t>
            </w:r>
            <w:r w:rsidR="00BB5B5B" w:rsidRPr="00C64382">
              <w:rPr>
                <w:lang w:eastAsia="es-AR"/>
              </w:rPr>
              <w:t>Concluida por Res. 1070/24-FFHA.</w:t>
            </w:r>
            <w:r w:rsidR="00F32A58" w:rsidRPr="00C64382">
              <w:rPr>
                <w:lang w:eastAsia="es-AR"/>
              </w:rPr>
              <w:t xml:space="preserve"> </w:t>
            </w:r>
            <w:r w:rsidR="00F32A58" w:rsidRPr="00C64382">
              <w:rPr>
                <w:color w:val="FF0000"/>
                <w:lang w:eastAsia="es-AR"/>
              </w:rPr>
              <w:t>Renueva ads al</w:t>
            </w:r>
            <w:r w:rsidR="00417991">
              <w:rPr>
                <w:color w:val="FF0000"/>
                <w:lang w:eastAsia="es-AR"/>
              </w:rPr>
              <w:t>umna</w:t>
            </w:r>
            <w:r w:rsidR="006F5B03">
              <w:rPr>
                <w:color w:val="FF0000"/>
                <w:lang w:eastAsia="es-AR"/>
              </w:rPr>
              <w:t xml:space="preserve"> </w:t>
            </w:r>
            <w:r w:rsidR="006F5B03" w:rsidRPr="006F5B03">
              <w:rPr>
                <w:color w:val="FF0000"/>
                <w:lang w:eastAsia="es-AR"/>
              </w:rPr>
              <w:t>05-804-A-25</w:t>
            </w:r>
          </w:p>
          <w:p w14:paraId="2B291201" w14:textId="711F719D" w:rsidR="00292C83" w:rsidRPr="00921802" w:rsidRDefault="002A1896" w:rsidP="002038AC">
            <w:pPr>
              <w:rPr>
                <w:b/>
                <w:bCs/>
                <w:lang w:eastAsia="es-AR"/>
              </w:rPr>
            </w:pPr>
            <w:r w:rsidRPr="00921802">
              <w:rPr>
                <w:b/>
                <w:bCs/>
                <w:lang w:eastAsia="es-AR"/>
              </w:rPr>
              <w:t>Micaela Nicole Liyo</w:t>
            </w:r>
            <w:r w:rsidR="009061EB">
              <w:t xml:space="preserve"> </w:t>
            </w:r>
            <w:r w:rsidR="009061EB" w:rsidRPr="00921802">
              <w:rPr>
                <w:lang w:eastAsia="es-AR"/>
              </w:rPr>
              <w:t>concluida por Res. 1451/24-FFHA.</w:t>
            </w:r>
            <w:r w:rsidR="00921802" w:rsidRPr="00921802">
              <w:rPr>
                <w:lang w:eastAsia="es-AR"/>
              </w:rPr>
              <w:t xml:space="preserve"> Pide n</w:t>
            </w:r>
            <w:r w:rsidR="00921802">
              <w:rPr>
                <w:lang w:eastAsia="es-AR"/>
              </w:rPr>
              <w:t>ueva para 2025.</w:t>
            </w:r>
            <w:r w:rsidR="00F32A58">
              <w:t xml:space="preserve"> </w:t>
            </w:r>
            <w:r w:rsidR="00F32A58" w:rsidRPr="00F32A58">
              <w:rPr>
                <w:color w:val="FF0000"/>
                <w:lang w:eastAsia="es-AR"/>
              </w:rPr>
              <w:t>Renueva ads al</w:t>
            </w:r>
            <w:r w:rsidR="00417991">
              <w:rPr>
                <w:color w:val="FF0000"/>
                <w:lang w:eastAsia="es-AR"/>
              </w:rPr>
              <w:t xml:space="preserve">umna </w:t>
            </w:r>
            <w:r w:rsidR="00417991" w:rsidRPr="00417991">
              <w:rPr>
                <w:color w:val="FF0000"/>
                <w:lang w:eastAsia="es-AR"/>
              </w:rPr>
              <w:t>05-805-L-25</w:t>
            </w:r>
          </w:p>
          <w:p w14:paraId="61A47C90" w14:textId="4EF73EAF" w:rsidR="002A1896" w:rsidRPr="00921802" w:rsidRDefault="002A1896" w:rsidP="00AD5074">
            <w:pPr>
              <w:rPr>
                <w:rFonts w:ascii="Times New Roman" w:hAnsi="Times New Roman" w:cs="Times New Roman"/>
                <w:sz w:val="24"/>
                <w:szCs w:val="24"/>
                <w:lang w:eastAsia="es-AR"/>
              </w:rPr>
            </w:pPr>
            <w:r w:rsidRPr="00921802">
              <w:rPr>
                <w:b/>
                <w:bCs/>
                <w:lang w:eastAsia="es-AR"/>
              </w:rPr>
              <w:t>Axel Leonel Guevara</w:t>
            </w:r>
            <w:r w:rsidR="00BB5B5B" w:rsidRPr="00921802">
              <w:rPr>
                <w:b/>
                <w:bCs/>
                <w:lang w:eastAsia="es-AR"/>
              </w:rPr>
              <w:t>,</w:t>
            </w:r>
            <w:r w:rsidR="00BB5B5B" w:rsidRPr="00BB5B5B">
              <w:t xml:space="preserve"> </w:t>
            </w:r>
            <w:r w:rsidR="00BB5B5B" w:rsidRPr="00921802">
              <w:rPr>
                <w:lang w:eastAsia="es-AR"/>
              </w:rPr>
              <w:t xml:space="preserve">concluida por </w:t>
            </w:r>
            <w:r w:rsidR="00BB5B5B" w:rsidRPr="00921802">
              <w:rPr>
                <w:lang w:eastAsia="es-AR"/>
              </w:rPr>
              <w:lastRenderedPageBreak/>
              <w:t>Res. 1070/24-FFHA.</w:t>
            </w:r>
            <w:r w:rsidR="00F32A58">
              <w:t xml:space="preserve"> </w:t>
            </w:r>
            <w:r w:rsidR="00F32A58" w:rsidRPr="00F32A58">
              <w:rPr>
                <w:color w:val="FF0000"/>
                <w:lang w:eastAsia="es-AR"/>
              </w:rPr>
              <w:t>Renueva ads al</w:t>
            </w:r>
            <w:r w:rsidR="00417991">
              <w:rPr>
                <w:color w:val="FF0000"/>
                <w:lang w:eastAsia="es-AR"/>
              </w:rPr>
              <w:t xml:space="preserve">umno </w:t>
            </w:r>
            <w:r w:rsidR="00417991" w:rsidRPr="00417991">
              <w:rPr>
                <w:color w:val="FF0000"/>
                <w:lang w:eastAsia="es-AR"/>
              </w:rPr>
              <w:t>05-802-G-25</w:t>
            </w:r>
          </w:p>
        </w:tc>
        <w:tc>
          <w:tcPr>
            <w:tcW w:w="4994"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7E4B9619" w14:textId="77777777" w:rsidR="0078639A" w:rsidRPr="00C047CF" w:rsidRDefault="0078639A" w:rsidP="002038AC">
            <w:pPr>
              <w:rPr>
                <w:rFonts w:ascii="Times New Roman" w:hAnsi="Times New Roman" w:cs="Times New Roman"/>
                <w:sz w:val="24"/>
                <w:szCs w:val="24"/>
                <w:lang w:eastAsia="es-AR"/>
              </w:rPr>
            </w:pPr>
            <w:r w:rsidRPr="00C047CF">
              <w:rPr>
                <w:lang w:eastAsia="es-AR"/>
              </w:rPr>
              <w:lastRenderedPageBreak/>
              <w:t xml:space="preserve">El presente proyecto parte de la necesidad de investigar las prácticas profesionales en diversidad de contextos y su impacto en la configuración de la identidad docente durante el trayecto de formación </w:t>
            </w:r>
            <w:r w:rsidRPr="00C047CF">
              <w:rPr>
                <w:lang w:eastAsia="es-AR"/>
              </w:rPr>
              <w:t>de grado universitario de los alumnos del Profesorado Universitario de Música, perteneciente al Dpto. de Música de la FFHA, de la UNSJ. Establece una doble mirada en las prácticas docentes. Por una parte, investigar y dar cuenta cómo impacta las propuestas pedagógicas musicales en la diversidad de contextos que se realizan y por otro lado indagar cómo contribuyen dichas experiencias a la construcción de la identidad docente frente a los desafíos actuales. La investigación se encuadra metodológicamente en la lógica de la investigación cualitativa y en el paradigma interpretativo-crítico. Se tomarán como objeto de estudio, las experiencias vividas en los trayectos de formación, en diversidad de contextos de educación formal y no formal, como lo son el Nivel Preuniversitario del Departamento de Música, escuelas de Nivel Medio, Orquesta Escuela y Orquestas para el Bicentenario y contextos de privación de la libertad: Servicio penitenciario de San Juan, lo cual implica un desafío para la formación docente, ya que no hay antecedentes de prácticas profesionales en estos espacios dentro de la carrera.</w:t>
            </w:r>
          </w:p>
        </w:tc>
      </w:tr>
      <w:tr w:rsidR="0078639A" w:rsidRPr="00843123" w14:paraId="430BEFC8" w14:textId="77777777" w:rsidTr="00C64382">
        <w:trPr>
          <w:trHeight w:val="680"/>
        </w:trPr>
        <w:tc>
          <w:tcPr>
            <w:tcW w:w="2935"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4AF789C9" w14:textId="77777777" w:rsidR="0078639A" w:rsidRPr="008D5DF7" w:rsidRDefault="0078639A" w:rsidP="008D5DF7">
            <w:pPr>
              <w:rPr>
                <w:b/>
                <w:lang w:eastAsia="es-AR"/>
              </w:rPr>
            </w:pPr>
            <w:r w:rsidRPr="008D5DF7">
              <w:rPr>
                <w:b/>
                <w:lang w:eastAsia="es-AR"/>
              </w:rPr>
              <w:lastRenderedPageBreak/>
              <w:t>6- Con la Ópera a otra parte.</w:t>
            </w:r>
          </w:p>
          <w:p w14:paraId="156DD1DE" w14:textId="77777777" w:rsidR="0078639A" w:rsidRPr="008D5DF7" w:rsidRDefault="00086FEE" w:rsidP="008D5DF7">
            <w:pPr>
              <w:rPr>
                <w:b/>
                <w:lang w:eastAsia="es-AR"/>
              </w:rPr>
            </w:pPr>
            <w:r w:rsidRPr="00086FEE">
              <w:rPr>
                <w:b/>
                <w:lang w:eastAsia="es-AR"/>
              </w:rPr>
              <w:t>21/F1269</w:t>
            </w:r>
          </w:p>
          <w:p w14:paraId="3118F011" w14:textId="6F117D5B" w:rsidR="0078639A" w:rsidRPr="008D5DF7" w:rsidRDefault="0078639A" w:rsidP="008D5DF7">
            <w:pPr>
              <w:rPr>
                <w:rFonts w:ascii="Times New Roman" w:hAnsi="Times New Roman" w:cs="Times New Roman"/>
                <w:b/>
                <w:sz w:val="24"/>
                <w:szCs w:val="24"/>
                <w:lang w:eastAsia="es-AR"/>
              </w:rPr>
            </w:pPr>
          </w:p>
          <w:p w14:paraId="24BE7B6B" w14:textId="77777777" w:rsidR="0078639A" w:rsidRPr="008D5DF7" w:rsidRDefault="0078639A" w:rsidP="008D5DF7">
            <w:pPr>
              <w:rPr>
                <w:rFonts w:ascii="Times New Roman" w:hAnsi="Times New Roman" w:cs="Times New Roman"/>
                <w:b/>
                <w:sz w:val="24"/>
                <w:szCs w:val="24"/>
                <w:lang w:eastAsia="es-AR"/>
              </w:rPr>
            </w:pPr>
            <w:r w:rsidRPr="008D5DF7">
              <w:rPr>
                <w:b/>
                <w:lang w:eastAsia="es-AR"/>
              </w:rPr>
              <w:t> </w:t>
            </w:r>
          </w:p>
        </w:tc>
        <w:tc>
          <w:tcPr>
            <w:tcW w:w="3167"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3A917709" w14:textId="77777777" w:rsidR="0078639A" w:rsidRPr="00F104E3" w:rsidRDefault="0078639A" w:rsidP="003439E3">
            <w:pPr>
              <w:rPr>
                <w:rFonts w:ascii="Calibri" w:hAnsi="Calibri" w:cs="Calibri"/>
                <w:b/>
                <w:bCs/>
                <w:lang w:eastAsia="es-AR"/>
              </w:rPr>
            </w:pPr>
            <w:r w:rsidRPr="00F104E3">
              <w:rPr>
                <w:rFonts w:ascii="Calibri" w:hAnsi="Calibri" w:cs="Calibri"/>
                <w:b/>
                <w:bCs/>
                <w:lang w:eastAsia="es-AR"/>
              </w:rPr>
              <w:t>Prof. SÁNCHEZ, César Alejandro</w:t>
            </w:r>
          </w:p>
          <w:p w14:paraId="799072D3" w14:textId="37FDE234" w:rsidR="0078639A" w:rsidRPr="008C5B1A" w:rsidRDefault="00D365D2" w:rsidP="003439E3">
            <w:pPr>
              <w:rPr>
                <w:rFonts w:ascii="Calibri" w:hAnsi="Calibri" w:cs="Calibri"/>
                <w:lang w:eastAsia="es-AR"/>
              </w:rPr>
            </w:pPr>
            <w:r>
              <w:rPr>
                <w:rFonts w:ascii="Calibri" w:hAnsi="Calibri" w:cs="Calibri"/>
                <w:lang w:eastAsia="es-AR"/>
              </w:rPr>
              <w:t>P</w:t>
            </w:r>
            <w:r w:rsidR="003439E3" w:rsidRPr="003439E3">
              <w:rPr>
                <w:rFonts w:ascii="Calibri" w:hAnsi="Calibri" w:cs="Calibri"/>
                <w:lang w:eastAsia="es-AR"/>
              </w:rPr>
              <w:t>rof</w:t>
            </w:r>
            <w:r>
              <w:rPr>
                <w:rFonts w:ascii="Calibri" w:hAnsi="Calibri" w:cs="Calibri"/>
                <w:lang w:eastAsia="es-AR"/>
              </w:rPr>
              <w:t>.</w:t>
            </w:r>
            <w:r w:rsidR="003439E3" w:rsidRPr="003439E3">
              <w:rPr>
                <w:rFonts w:ascii="Calibri" w:hAnsi="Calibri" w:cs="Calibri"/>
                <w:lang w:eastAsia="es-AR"/>
              </w:rPr>
              <w:t xml:space="preserve"> </w:t>
            </w:r>
            <w:r>
              <w:rPr>
                <w:rFonts w:ascii="Calibri" w:hAnsi="Calibri" w:cs="Calibri"/>
                <w:lang w:eastAsia="es-AR"/>
              </w:rPr>
              <w:t xml:space="preserve">Ord. </w:t>
            </w:r>
            <w:r w:rsidR="003439E3" w:rsidRPr="008C5B1A">
              <w:rPr>
                <w:rFonts w:ascii="Calibri" w:hAnsi="Calibri" w:cs="Calibri"/>
                <w:lang w:eastAsia="es-AR"/>
              </w:rPr>
              <w:t xml:space="preserve">Titular </w:t>
            </w:r>
            <w:r w:rsidRPr="008C5B1A">
              <w:rPr>
                <w:rFonts w:ascii="Calibri" w:hAnsi="Calibri" w:cs="Calibri"/>
                <w:lang w:eastAsia="es-AR"/>
              </w:rPr>
              <w:t>E</w:t>
            </w:r>
            <w:r w:rsidR="003439E3" w:rsidRPr="008C5B1A">
              <w:rPr>
                <w:rFonts w:ascii="Calibri" w:hAnsi="Calibri" w:cs="Calibri"/>
                <w:lang w:eastAsia="es-AR"/>
              </w:rPr>
              <w:t xml:space="preserve">xclusivo, </w:t>
            </w:r>
            <w:r w:rsidR="00C21A8F" w:rsidRPr="008C5B1A">
              <w:rPr>
                <w:rFonts w:ascii="Calibri" w:hAnsi="Calibri" w:cs="Calibri"/>
                <w:lang w:eastAsia="es-AR"/>
              </w:rPr>
              <w:t xml:space="preserve">carácter regular, </w:t>
            </w:r>
            <w:r w:rsidR="003439E3" w:rsidRPr="008C5B1A">
              <w:rPr>
                <w:rFonts w:ascii="Calibri" w:hAnsi="Calibri" w:cs="Calibri"/>
                <w:lang w:eastAsia="es-AR"/>
              </w:rPr>
              <w:t>código 9477 (20</w:t>
            </w:r>
            <w:r w:rsidRPr="008C5B1A">
              <w:rPr>
                <w:rFonts w:ascii="Calibri" w:hAnsi="Calibri" w:cs="Calibri"/>
                <w:lang w:eastAsia="es-AR"/>
              </w:rPr>
              <w:t xml:space="preserve"> </w:t>
            </w:r>
            <w:r w:rsidR="003439E3" w:rsidRPr="008C5B1A">
              <w:rPr>
                <w:rFonts w:ascii="Calibri" w:hAnsi="Calibri" w:cs="Calibri"/>
                <w:lang w:eastAsia="es-AR"/>
              </w:rPr>
              <w:t>hs)</w:t>
            </w:r>
            <w:r w:rsidR="00425F8B" w:rsidRPr="008C5B1A">
              <w:rPr>
                <w:rFonts w:ascii="Calibri" w:hAnsi="Calibri" w:cs="Calibri"/>
                <w:lang w:eastAsia="es-AR"/>
              </w:rPr>
              <w:t>. Categoría: IV</w:t>
            </w:r>
          </w:p>
          <w:p w14:paraId="3FBDBC0C" w14:textId="35EFABCC" w:rsidR="0078639A" w:rsidRPr="003439E3" w:rsidRDefault="0078639A" w:rsidP="00B56705">
            <w:pPr>
              <w:rPr>
                <w:rFonts w:ascii="Calibri" w:hAnsi="Calibri" w:cs="Calibri"/>
                <w:lang w:eastAsia="es-AR"/>
              </w:rPr>
            </w:pPr>
            <w:r w:rsidRPr="00F104E3">
              <w:rPr>
                <w:rFonts w:ascii="Calibri" w:hAnsi="Calibri" w:cs="Calibri"/>
                <w:b/>
                <w:bCs/>
                <w:lang w:eastAsia="es-AR"/>
              </w:rPr>
              <w:t>del CID, Aída Estela Fátima</w:t>
            </w:r>
            <w:r w:rsidR="003439E3" w:rsidRPr="003439E3">
              <w:rPr>
                <w:rFonts w:ascii="Calibri" w:hAnsi="Calibri" w:cs="Calibri"/>
                <w:lang w:eastAsia="es-AR"/>
              </w:rPr>
              <w:t xml:space="preserve">, </w:t>
            </w:r>
            <w:r w:rsidR="00650225" w:rsidRPr="003439E3">
              <w:rPr>
                <w:rFonts w:ascii="Calibri" w:hAnsi="Calibri" w:cs="Calibri"/>
                <w:lang w:eastAsia="es-AR"/>
              </w:rPr>
              <w:t>profesor Titular exclusivo regular código 36, C</w:t>
            </w:r>
            <w:r w:rsidR="003439E3">
              <w:rPr>
                <w:rFonts w:ascii="Calibri" w:hAnsi="Calibri" w:cs="Calibri"/>
                <w:lang w:eastAsia="es-AR"/>
              </w:rPr>
              <w:t>CA</w:t>
            </w:r>
            <w:r w:rsidR="00650225" w:rsidRPr="003439E3">
              <w:rPr>
                <w:rFonts w:ascii="Calibri" w:hAnsi="Calibri" w:cs="Calibri"/>
                <w:lang w:eastAsia="es-AR"/>
              </w:rPr>
              <w:t>Coral (20hs)</w:t>
            </w:r>
            <w:r w:rsidR="006570BA">
              <w:rPr>
                <w:rFonts w:ascii="Calibri" w:hAnsi="Calibri" w:cs="Calibri"/>
                <w:lang w:eastAsia="es-AR"/>
              </w:rPr>
              <w:t>. Categoría: IV</w:t>
            </w:r>
          </w:p>
        </w:tc>
        <w:tc>
          <w:tcPr>
            <w:tcW w:w="3779"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6CE3DECA" w14:textId="77777777" w:rsidR="0078639A" w:rsidRPr="00843123" w:rsidRDefault="0078639A" w:rsidP="002038AC">
            <w:pPr>
              <w:rPr>
                <w:rFonts w:ascii="Times New Roman" w:hAnsi="Times New Roman" w:cs="Times New Roman"/>
                <w:sz w:val="24"/>
                <w:szCs w:val="24"/>
                <w:lang w:eastAsia="es-AR"/>
              </w:rPr>
            </w:pPr>
            <w:r w:rsidRPr="000F12E5">
              <w:rPr>
                <w:b/>
                <w:lang w:eastAsia="es-AR"/>
              </w:rPr>
              <w:t>Grupo principal</w:t>
            </w:r>
            <w:r w:rsidRPr="00843123">
              <w:rPr>
                <w:lang w:eastAsia="es-AR"/>
              </w:rPr>
              <w:t>:</w:t>
            </w:r>
          </w:p>
          <w:p w14:paraId="7CE6E1B1" w14:textId="3CEF009B" w:rsidR="0078639A" w:rsidRPr="00843123" w:rsidRDefault="0078639A" w:rsidP="002038AC">
            <w:pPr>
              <w:rPr>
                <w:rFonts w:ascii="Times New Roman" w:hAnsi="Times New Roman" w:cs="Times New Roman"/>
                <w:sz w:val="24"/>
                <w:szCs w:val="24"/>
                <w:lang w:eastAsia="es-AR"/>
              </w:rPr>
            </w:pPr>
            <w:r w:rsidRPr="00F104E3">
              <w:rPr>
                <w:b/>
                <w:bCs/>
                <w:lang w:eastAsia="es-AR"/>
              </w:rPr>
              <w:t>Prof. Roberto Luis Oliva</w:t>
            </w:r>
            <w:r w:rsidR="003439E3">
              <w:rPr>
                <w:lang w:eastAsia="es-AR"/>
              </w:rPr>
              <w:t>,</w:t>
            </w:r>
            <w:r w:rsidRPr="00843123">
              <w:rPr>
                <w:lang w:eastAsia="es-AR"/>
              </w:rPr>
              <w:t> </w:t>
            </w:r>
            <w:r w:rsidR="003439E3" w:rsidRPr="003439E3">
              <w:rPr>
                <w:rFonts w:ascii="Calibri" w:hAnsi="Calibri" w:cs="Calibri"/>
                <w:lang w:eastAsia="es-AR"/>
              </w:rPr>
              <w:t>profesor Titular exclusivo regular, código 22786 (10hs)</w:t>
            </w:r>
            <w:r w:rsidR="000A18D2">
              <w:rPr>
                <w:rFonts w:ascii="Calibri" w:hAnsi="Calibri" w:cs="Calibri"/>
                <w:lang w:eastAsia="es-AR"/>
              </w:rPr>
              <w:t xml:space="preserve">. Categoría: II </w:t>
            </w:r>
          </w:p>
          <w:p w14:paraId="406D3C4F" w14:textId="5AA175F5" w:rsidR="0078639A" w:rsidRPr="00843123" w:rsidRDefault="0078639A" w:rsidP="002038AC">
            <w:pPr>
              <w:rPr>
                <w:rFonts w:ascii="Times New Roman" w:hAnsi="Times New Roman" w:cs="Times New Roman"/>
                <w:sz w:val="24"/>
                <w:szCs w:val="24"/>
                <w:lang w:eastAsia="es-AR"/>
              </w:rPr>
            </w:pPr>
            <w:r w:rsidRPr="00F104E3">
              <w:rPr>
                <w:b/>
                <w:bCs/>
                <w:lang w:eastAsia="es-AR"/>
              </w:rPr>
              <w:t>Prof. Susana Lourdes Tellez</w:t>
            </w:r>
            <w:r w:rsidR="00623F9E">
              <w:rPr>
                <w:b/>
                <w:bCs/>
                <w:lang w:eastAsia="es-AR"/>
              </w:rPr>
              <w:t xml:space="preserve"> Ojeda</w:t>
            </w:r>
            <w:r w:rsidR="003439E3">
              <w:rPr>
                <w:lang w:eastAsia="es-AR"/>
              </w:rPr>
              <w:t>,</w:t>
            </w:r>
            <w:r w:rsidRPr="00843123">
              <w:rPr>
                <w:lang w:eastAsia="es-AR"/>
              </w:rPr>
              <w:t> </w:t>
            </w:r>
            <w:r w:rsidR="003439E3" w:rsidRPr="003439E3">
              <w:rPr>
                <w:rFonts w:ascii="Calibri" w:hAnsi="Calibri" w:cs="Calibri"/>
                <w:lang w:eastAsia="es-AR"/>
              </w:rPr>
              <w:t xml:space="preserve">profesor Titular semiexclusivo regular, código 22236 (10hs); profesor Titular interino semiexclusivo </w:t>
            </w:r>
            <w:r w:rsidR="005D51E6" w:rsidRPr="003439E3">
              <w:rPr>
                <w:rFonts w:ascii="Calibri" w:hAnsi="Calibri" w:cs="Calibri"/>
                <w:lang w:eastAsia="es-AR"/>
              </w:rPr>
              <w:t>código</w:t>
            </w:r>
            <w:r w:rsidR="003439E3" w:rsidRPr="003439E3">
              <w:rPr>
                <w:rFonts w:ascii="Calibri" w:hAnsi="Calibri" w:cs="Calibri"/>
                <w:lang w:eastAsia="es-AR"/>
              </w:rPr>
              <w:t xml:space="preserve"> 22785</w:t>
            </w:r>
          </w:p>
          <w:p w14:paraId="39AF8A07" w14:textId="77777777" w:rsidR="0078639A" w:rsidRPr="00843123" w:rsidRDefault="0078639A" w:rsidP="002038AC">
            <w:pPr>
              <w:rPr>
                <w:rFonts w:ascii="Times New Roman" w:hAnsi="Times New Roman" w:cs="Times New Roman"/>
                <w:sz w:val="24"/>
                <w:szCs w:val="24"/>
                <w:lang w:eastAsia="es-AR"/>
              </w:rPr>
            </w:pPr>
            <w:r w:rsidRPr="005D51E6">
              <w:rPr>
                <w:b/>
                <w:bCs/>
                <w:lang w:eastAsia="es-AR"/>
              </w:rPr>
              <w:t>Prof. Luz Alejandra Ramírez</w:t>
            </w:r>
            <w:r w:rsidR="003439E3">
              <w:rPr>
                <w:lang w:eastAsia="es-AR"/>
              </w:rPr>
              <w:t>,</w:t>
            </w:r>
            <w:r w:rsidRPr="00843123">
              <w:rPr>
                <w:lang w:eastAsia="es-AR"/>
              </w:rPr>
              <w:t> </w:t>
            </w:r>
            <w:r w:rsidR="003439E3" w:rsidRPr="003439E3">
              <w:rPr>
                <w:rFonts w:ascii="Calibri" w:hAnsi="Calibri" w:cs="Calibri"/>
                <w:lang w:eastAsia="es-AR"/>
              </w:rPr>
              <w:t>profesor Titular exclusivo regular código 3547 (5hs)</w:t>
            </w:r>
          </w:p>
          <w:p w14:paraId="1E4EF487" w14:textId="7C6BE273" w:rsidR="0078639A" w:rsidRPr="00623F9E" w:rsidRDefault="0078639A" w:rsidP="002038AC">
            <w:pPr>
              <w:rPr>
                <w:rFonts w:ascii="Times New Roman" w:hAnsi="Times New Roman" w:cs="Times New Roman"/>
                <w:sz w:val="24"/>
                <w:szCs w:val="24"/>
                <w:lang w:val="pt-BR" w:eastAsia="es-AR"/>
              </w:rPr>
            </w:pPr>
            <w:r w:rsidRPr="00B56C30">
              <w:rPr>
                <w:b/>
                <w:bCs/>
                <w:lang w:eastAsia="es-AR"/>
              </w:rPr>
              <w:t>Prof. Alicia Inés Ambi</w:t>
            </w:r>
            <w:r w:rsidR="003439E3" w:rsidRPr="00B56C30">
              <w:rPr>
                <w:lang w:eastAsia="es-AR"/>
              </w:rPr>
              <w:t>,</w:t>
            </w:r>
            <w:r w:rsidRPr="00B56C30">
              <w:rPr>
                <w:lang w:eastAsia="es-AR"/>
              </w:rPr>
              <w:t> </w:t>
            </w:r>
            <w:r w:rsidR="003439E3" w:rsidRPr="00B56C30">
              <w:rPr>
                <w:rFonts w:ascii="Calibri" w:hAnsi="Calibri" w:cs="Calibri"/>
                <w:lang w:eastAsia="es-AR"/>
              </w:rPr>
              <w:t xml:space="preserve">profesor Adjunto Simple </w:t>
            </w:r>
            <w:r w:rsidR="00623F9E" w:rsidRPr="00B56C30">
              <w:rPr>
                <w:rFonts w:ascii="Calibri" w:hAnsi="Calibri" w:cs="Calibri"/>
                <w:lang w:eastAsia="es-AR"/>
              </w:rPr>
              <w:t xml:space="preserve">suplente constituido, </w:t>
            </w:r>
            <w:r w:rsidR="003439E3" w:rsidRPr="00B56C30">
              <w:rPr>
                <w:rFonts w:ascii="Calibri" w:hAnsi="Calibri" w:cs="Calibri"/>
                <w:lang w:eastAsia="es-AR"/>
              </w:rPr>
              <w:t>cód</w:t>
            </w:r>
            <w:r w:rsidR="00623F9E" w:rsidRPr="00B56C30">
              <w:rPr>
                <w:rFonts w:ascii="Calibri" w:hAnsi="Calibri" w:cs="Calibri"/>
                <w:lang w:eastAsia="es-AR"/>
              </w:rPr>
              <w:t>.</w:t>
            </w:r>
            <w:r w:rsidR="003439E3" w:rsidRPr="00B56C30">
              <w:rPr>
                <w:rFonts w:ascii="Calibri" w:hAnsi="Calibri" w:cs="Calibri"/>
                <w:lang w:eastAsia="es-AR"/>
              </w:rPr>
              <w:t xml:space="preserve"> 22801 (5hs)</w:t>
            </w:r>
            <w:r w:rsidR="00623F9E" w:rsidRPr="00B56C30">
              <w:rPr>
                <w:rFonts w:ascii="Calibri" w:hAnsi="Calibri" w:cs="Calibri"/>
                <w:lang w:eastAsia="es-AR"/>
              </w:rPr>
              <w:t xml:space="preserve">. </w:t>
            </w:r>
            <w:r w:rsidR="00623F9E" w:rsidRPr="00623F9E">
              <w:rPr>
                <w:rFonts w:ascii="Calibri" w:hAnsi="Calibri" w:cs="Calibri"/>
                <w:lang w:val="pt-BR" w:eastAsia="es-AR"/>
              </w:rPr>
              <w:t>R</w:t>
            </w:r>
            <w:r w:rsidR="00623F9E">
              <w:rPr>
                <w:rFonts w:ascii="Calibri" w:hAnsi="Calibri" w:cs="Calibri"/>
                <w:lang w:val="pt-BR" w:eastAsia="es-AR"/>
              </w:rPr>
              <w:t>es. 2466/23-FFHA.</w:t>
            </w:r>
            <w:r w:rsidR="00585217">
              <w:rPr>
                <w:rFonts w:ascii="Calibri" w:hAnsi="Calibri" w:cs="Calibri"/>
                <w:lang w:val="pt-BR" w:eastAsia="es-AR"/>
              </w:rPr>
              <w:t xml:space="preserve"> Categoría: V</w:t>
            </w:r>
          </w:p>
          <w:p w14:paraId="5607AB8B" w14:textId="30E26578" w:rsidR="0078639A" w:rsidRPr="00843123" w:rsidRDefault="0078639A" w:rsidP="002038AC">
            <w:pPr>
              <w:rPr>
                <w:rFonts w:ascii="Times New Roman" w:hAnsi="Times New Roman" w:cs="Times New Roman"/>
                <w:sz w:val="24"/>
                <w:szCs w:val="24"/>
                <w:lang w:eastAsia="es-AR"/>
              </w:rPr>
            </w:pPr>
            <w:r w:rsidRPr="006774B9">
              <w:rPr>
                <w:b/>
                <w:bCs/>
                <w:lang w:eastAsia="es-AR"/>
              </w:rPr>
              <w:t>Prof. Guido Nahuel Cuñarro</w:t>
            </w:r>
            <w:r w:rsidR="003439E3">
              <w:rPr>
                <w:lang w:eastAsia="es-AR"/>
              </w:rPr>
              <w:t>,</w:t>
            </w:r>
            <w:r w:rsidRPr="00843123">
              <w:rPr>
                <w:lang w:eastAsia="es-AR"/>
              </w:rPr>
              <w:t> </w:t>
            </w:r>
            <w:r w:rsidR="00B56705">
              <w:rPr>
                <w:lang w:eastAsia="es-AR"/>
              </w:rPr>
              <w:t>P.</w:t>
            </w:r>
            <w:r w:rsidR="003439E3" w:rsidRPr="003439E3">
              <w:rPr>
                <w:rFonts w:ascii="Calibri" w:hAnsi="Calibri" w:cs="Calibri"/>
                <w:lang w:eastAsia="es-AR"/>
              </w:rPr>
              <w:t xml:space="preserve"> Adjunto simple interino </w:t>
            </w:r>
            <w:r w:rsidR="006774B9" w:rsidRPr="003439E3">
              <w:rPr>
                <w:rFonts w:ascii="Calibri" w:hAnsi="Calibri" w:cs="Calibri"/>
                <w:lang w:eastAsia="es-AR"/>
              </w:rPr>
              <w:t>código</w:t>
            </w:r>
            <w:r w:rsidR="003439E3" w:rsidRPr="003439E3">
              <w:rPr>
                <w:rFonts w:ascii="Calibri" w:hAnsi="Calibri" w:cs="Calibri"/>
                <w:lang w:eastAsia="es-AR"/>
              </w:rPr>
              <w:t xml:space="preserve"> 21730- Departamento de Letras (5hs)</w:t>
            </w:r>
          </w:p>
        </w:tc>
        <w:tc>
          <w:tcPr>
            <w:tcW w:w="4994"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7F4CDECA" w14:textId="0372AE5F" w:rsidR="0078639A" w:rsidRPr="00843123" w:rsidRDefault="001E33D6" w:rsidP="001E33D6">
            <w:pPr>
              <w:rPr>
                <w:rFonts w:ascii="Times New Roman" w:hAnsi="Times New Roman" w:cs="Times New Roman"/>
                <w:sz w:val="24"/>
                <w:szCs w:val="24"/>
                <w:lang w:eastAsia="es-AR"/>
              </w:rPr>
            </w:pPr>
            <w:r>
              <w:rPr>
                <w:lang w:eastAsia="es-AR"/>
              </w:rPr>
              <w:t xml:space="preserve">El presente proyecto pretende un acercamiento de </w:t>
            </w:r>
            <w:r w:rsidR="00B27F7C">
              <w:rPr>
                <w:lang w:eastAsia="es-AR"/>
              </w:rPr>
              <w:t>niños, adolescentes</w:t>
            </w:r>
            <w:r>
              <w:rPr>
                <w:lang w:eastAsia="es-AR"/>
              </w:rPr>
              <w:t xml:space="preserve">, jóvenes y sus familias al fascinante mundo de la ópera. Para ello buscará estimular en niños y adolescentes el estudio correcto y disciplinado del canto, con intervenciones actorales, para permitir la participación directa en la puesta en escena de dos óperas de características opuestas como lo son la ópera seria y la cómica. Se adecuarán las partes vocales solistas y corales a las características y posibilidades anatomofisiológicas propias de niños y adolescentes. El coro Preuniversitario del Centro de Creación Artística Coral será uno de los instrumentos de trabajo. Se interactuará entre alumnos de una institución escolar primaria y secundaria con alumnos universitarios del Departamento de Música y de la Carrera de Teatro de la FFHA, y los integrantes del coro Preuniversitario. Como resultado final,  se llevará a la comunidad de sendas puestas </w:t>
            </w:r>
            <w:r w:rsidR="009C1721">
              <w:rPr>
                <w:lang w:eastAsia="es-AR"/>
              </w:rPr>
              <w:t>interinstitucionales novedosas</w:t>
            </w:r>
            <w:r>
              <w:rPr>
                <w:lang w:eastAsia="es-AR"/>
              </w:rPr>
              <w:t xml:space="preserve"> de una ópera seria y de una ópera cómica. Corolario: Formación integral para la intervención en una ópera de </w:t>
            </w:r>
            <w:r w:rsidR="009C1721">
              <w:rPr>
                <w:lang w:eastAsia="es-AR"/>
              </w:rPr>
              <w:t>niños, adolescentes</w:t>
            </w:r>
            <w:r>
              <w:rPr>
                <w:lang w:eastAsia="es-AR"/>
              </w:rPr>
              <w:t xml:space="preserve"> y jóvenes en todas las etapas de su </w:t>
            </w:r>
            <w:r w:rsidR="009C1721">
              <w:rPr>
                <w:lang w:eastAsia="es-AR"/>
              </w:rPr>
              <w:t>preparación, armado</w:t>
            </w:r>
            <w:r>
              <w:rPr>
                <w:lang w:eastAsia="es-AR"/>
              </w:rPr>
              <w:t xml:space="preserve"> y realización final con puesta en escena: técnicas vocales para la voz hablada y cantada, técnicas </w:t>
            </w:r>
            <w:r w:rsidR="009C1721">
              <w:rPr>
                <w:lang w:eastAsia="es-AR"/>
              </w:rPr>
              <w:t>actorales, prácticas</w:t>
            </w:r>
            <w:r>
              <w:rPr>
                <w:lang w:eastAsia="es-AR"/>
              </w:rPr>
              <w:t xml:space="preserve"> escénicas, expresión corporal y danza, </w:t>
            </w:r>
            <w:r>
              <w:rPr>
                <w:lang w:eastAsia="es-AR"/>
              </w:rPr>
              <w:lastRenderedPageBreak/>
              <w:t xml:space="preserve">caracterización de </w:t>
            </w:r>
            <w:r w:rsidR="009C1721">
              <w:rPr>
                <w:lang w:eastAsia="es-AR"/>
              </w:rPr>
              <w:t xml:space="preserve">personajes, maquillaje, </w:t>
            </w:r>
            <w:r w:rsidR="00077F12">
              <w:rPr>
                <w:lang w:eastAsia="es-AR"/>
              </w:rPr>
              <w:t>v</w:t>
            </w:r>
            <w:r w:rsidR="009C1721">
              <w:rPr>
                <w:lang w:eastAsia="es-AR"/>
              </w:rPr>
              <w:t>estuario</w:t>
            </w:r>
            <w:r>
              <w:rPr>
                <w:lang w:eastAsia="es-AR"/>
              </w:rPr>
              <w:t> y escenografía.</w:t>
            </w:r>
          </w:p>
        </w:tc>
      </w:tr>
      <w:tr w:rsidR="00AD2E63" w:rsidRPr="00843123" w14:paraId="097DCAEC" w14:textId="77777777" w:rsidTr="00077F12">
        <w:trPr>
          <w:trHeight w:val="397"/>
        </w:trPr>
        <w:tc>
          <w:tcPr>
            <w:tcW w:w="2935"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4AE5B05B" w14:textId="6705270B" w:rsidR="00AD2E63" w:rsidRDefault="00AD2E63" w:rsidP="008D5DF7">
            <w:pPr>
              <w:rPr>
                <w:b/>
                <w:lang w:eastAsia="es-AR"/>
              </w:rPr>
            </w:pPr>
            <w:r>
              <w:rPr>
                <w:b/>
                <w:lang w:eastAsia="es-AR"/>
              </w:rPr>
              <w:lastRenderedPageBreak/>
              <w:t>7-</w:t>
            </w:r>
            <w:r w:rsidR="00103A23">
              <w:rPr>
                <w:b/>
                <w:lang w:eastAsia="es-AR"/>
              </w:rPr>
              <w:t xml:space="preserve"> </w:t>
            </w:r>
            <w:r w:rsidR="00445A50" w:rsidRPr="00445A50">
              <w:rPr>
                <w:b/>
                <w:lang w:eastAsia="es-AR"/>
              </w:rPr>
              <w:t>Cancionero “Un racimo de canciones”, su particularidad cultural y su posibilidad de trascendencia al mundo</w:t>
            </w:r>
            <w:r w:rsidR="00445A50">
              <w:rPr>
                <w:b/>
                <w:lang w:eastAsia="es-AR"/>
              </w:rPr>
              <w:t>.</w:t>
            </w:r>
          </w:p>
          <w:p w14:paraId="641A4B83" w14:textId="61982E4E" w:rsidR="00AD2E63" w:rsidRPr="008D5DF7" w:rsidRDefault="006505E7" w:rsidP="00077F12">
            <w:pPr>
              <w:rPr>
                <w:b/>
                <w:lang w:eastAsia="es-AR"/>
              </w:rPr>
            </w:pPr>
            <w:r w:rsidRPr="006505E7">
              <w:rPr>
                <w:b/>
                <w:lang w:eastAsia="es-AR"/>
              </w:rPr>
              <w:t>21/1264</w:t>
            </w:r>
          </w:p>
        </w:tc>
        <w:tc>
          <w:tcPr>
            <w:tcW w:w="3167"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1BD72D90" w14:textId="77777777" w:rsidR="00AD2E63" w:rsidRPr="00795A92" w:rsidRDefault="006B773F" w:rsidP="003439E3">
            <w:pPr>
              <w:rPr>
                <w:rFonts w:ascii="Calibri" w:hAnsi="Calibri" w:cs="Calibri"/>
                <w:b/>
                <w:bCs/>
                <w:lang w:val="it-IT" w:eastAsia="es-AR"/>
              </w:rPr>
            </w:pPr>
            <w:r w:rsidRPr="00795A92">
              <w:rPr>
                <w:rFonts w:ascii="Calibri" w:hAnsi="Calibri" w:cs="Calibri"/>
                <w:b/>
                <w:bCs/>
                <w:lang w:val="it-IT" w:eastAsia="es-AR"/>
              </w:rPr>
              <w:t xml:space="preserve">Lic. </w:t>
            </w:r>
            <w:r w:rsidR="00D93482" w:rsidRPr="00795A92">
              <w:rPr>
                <w:rFonts w:ascii="Calibri" w:hAnsi="Calibri" w:cs="Calibri"/>
                <w:b/>
                <w:bCs/>
                <w:lang w:val="it-IT" w:eastAsia="es-AR"/>
              </w:rPr>
              <w:t>PONTORIERO, Gladys Cristina</w:t>
            </w:r>
          </w:p>
          <w:p w14:paraId="07194212" w14:textId="77777777" w:rsidR="00C21A8F" w:rsidRPr="00795A92" w:rsidRDefault="00C21A8F" w:rsidP="003439E3">
            <w:pPr>
              <w:rPr>
                <w:rFonts w:ascii="Calibri" w:hAnsi="Calibri" w:cs="Calibri"/>
                <w:lang w:eastAsia="es-AR"/>
              </w:rPr>
            </w:pPr>
            <w:r w:rsidRPr="00795A92">
              <w:rPr>
                <w:rFonts w:ascii="Calibri" w:hAnsi="Calibri" w:cs="Calibri"/>
                <w:lang w:val="it-IT" w:eastAsia="es-AR"/>
              </w:rPr>
              <w:t xml:space="preserve">Prof. Adj. </w:t>
            </w:r>
            <w:r w:rsidRPr="00795A92">
              <w:rPr>
                <w:rFonts w:ascii="Calibri" w:hAnsi="Calibri" w:cs="Calibri"/>
                <w:lang w:eastAsia="es-AR"/>
              </w:rPr>
              <w:t>Semiexcl. Suplente Constituido. Cód. 23307 (10 hs.)</w:t>
            </w:r>
          </w:p>
          <w:p w14:paraId="56B54E2B" w14:textId="77777777" w:rsidR="00C21A8F" w:rsidRDefault="00C21A8F" w:rsidP="003439E3">
            <w:pPr>
              <w:rPr>
                <w:rFonts w:ascii="Calibri" w:hAnsi="Calibri" w:cs="Calibri"/>
                <w:lang w:eastAsia="es-AR"/>
              </w:rPr>
            </w:pPr>
            <w:r w:rsidRPr="00795A92">
              <w:rPr>
                <w:rFonts w:ascii="Calibri" w:hAnsi="Calibri" w:cs="Calibri"/>
                <w:lang w:eastAsia="es-AR"/>
              </w:rPr>
              <w:t>Prof. O. Adj. Simple, carácter regular, cód. 21349</w:t>
            </w:r>
          </w:p>
          <w:p w14:paraId="5FCFC478" w14:textId="26BA9551" w:rsidR="00D32ED1" w:rsidRPr="00795A92" w:rsidRDefault="00D32ED1" w:rsidP="003439E3">
            <w:pPr>
              <w:rPr>
                <w:rFonts w:ascii="Calibri" w:hAnsi="Calibri" w:cs="Calibri"/>
                <w:lang w:eastAsia="es-AR"/>
              </w:rPr>
            </w:pPr>
            <w:r>
              <w:rPr>
                <w:rFonts w:ascii="Calibri" w:hAnsi="Calibri" w:cs="Calibri"/>
                <w:lang w:eastAsia="es-AR"/>
              </w:rPr>
              <w:t>Categoría: V</w:t>
            </w:r>
          </w:p>
        </w:tc>
        <w:tc>
          <w:tcPr>
            <w:tcW w:w="3779"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2AB12A44" w14:textId="0F2A1898" w:rsidR="00AD2E63" w:rsidRDefault="00512F34" w:rsidP="002038AC">
            <w:pPr>
              <w:rPr>
                <w:bCs/>
                <w:lang w:eastAsia="es-AR"/>
              </w:rPr>
            </w:pPr>
            <w:r w:rsidRPr="00512F34">
              <w:rPr>
                <w:b/>
                <w:lang w:eastAsia="es-AR"/>
              </w:rPr>
              <w:t xml:space="preserve">Prof. Romina Pedrozo. </w:t>
            </w:r>
            <w:r w:rsidRPr="00512F34">
              <w:rPr>
                <w:bCs/>
                <w:lang w:eastAsia="es-AR"/>
              </w:rPr>
              <w:t>JTP efectivo Semiexclusivo</w:t>
            </w:r>
            <w:r w:rsidR="00457538">
              <w:rPr>
                <w:bCs/>
                <w:lang w:eastAsia="es-AR"/>
              </w:rPr>
              <w:t xml:space="preserve"> del CCACoral.</w:t>
            </w:r>
          </w:p>
          <w:p w14:paraId="74654613" w14:textId="346B5B0E" w:rsidR="008957E9" w:rsidRDefault="008957E9" w:rsidP="002038AC">
            <w:pPr>
              <w:rPr>
                <w:bCs/>
                <w:lang w:eastAsia="es-AR"/>
              </w:rPr>
            </w:pPr>
            <w:r w:rsidRPr="0086534A">
              <w:rPr>
                <w:b/>
                <w:lang w:eastAsia="es-AR"/>
              </w:rPr>
              <w:t xml:space="preserve">Sergio Manganelli.  </w:t>
            </w:r>
            <w:r w:rsidRPr="0086534A">
              <w:rPr>
                <w:bCs/>
                <w:lang w:eastAsia="es-AR"/>
              </w:rPr>
              <w:t>Titular simple interino</w:t>
            </w:r>
            <w:r w:rsidR="00457538" w:rsidRPr="0086534A">
              <w:rPr>
                <w:bCs/>
                <w:lang w:eastAsia="es-AR"/>
              </w:rPr>
              <w:t xml:space="preserve">, Dep. </w:t>
            </w:r>
            <w:r w:rsidR="00457538">
              <w:rPr>
                <w:bCs/>
                <w:lang w:eastAsia="es-AR"/>
              </w:rPr>
              <w:t>Música</w:t>
            </w:r>
          </w:p>
          <w:p w14:paraId="17C7FABE" w14:textId="77777777" w:rsidR="00457538" w:rsidRDefault="00457538" w:rsidP="002038AC">
            <w:pPr>
              <w:rPr>
                <w:bCs/>
                <w:lang w:eastAsia="es-AR"/>
              </w:rPr>
            </w:pPr>
            <w:r>
              <w:rPr>
                <w:b/>
                <w:lang w:eastAsia="es-AR"/>
              </w:rPr>
              <w:t xml:space="preserve">Prof. </w:t>
            </w:r>
            <w:r w:rsidRPr="00457538">
              <w:rPr>
                <w:b/>
                <w:lang w:eastAsia="es-AR"/>
              </w:rPr>
              <w:t>Ana Reyes</w:t>
            </w:r>
            <w:r>
              <w:rPr>
                <w:b/>
                <w:lang w:eastAsia="es-AR"/>
              </w:rPr>
              <w:t xml:space="preserve">. </w:t>
            </w:r>
            <w:r w:rsidRPr="00457538">
              <w:rPr>
                <w:bCs/>
                <w:lang w:eastAsia="es-AR"/>
              </w:rPr>
              <w:t>Titular simple</w:t>
            </w:r>
            <w:r>
              <w:rPr>
                <w:bCs/>
                <w:lang w:eastAsia="es-AR"/>
              </w:rPr>
              <w:t>, Dep. Música</w:t>
            </w:r>
          </w:p>
          <w:p w14:paraId="40B10E4E" w14:textId="40E6D0C6" w:rsidR="009B65EB" w:rsidRPr="009B65EB" w:rsidRDefault="009B65EB" w:rsidP="002038AC">
            <w:pPr>
              <w:rPr>
                <w:bCs/>
                <w:lang w:eastAsia="es-AR"/>
              </w:rPr>
            </w:pPr>
            <w:r w:rsidRPr="009B65EB">
              <w:rPr>
                <w:b/>
                <w:lang w:eastAsia="es-AR"/>
              </w:rPr>
              <w:t>Prof. Teresita Carelli</w:t>
            </w:r>
            <w:r>
              <w:rPr>
                <w:b/>
                <w:lang w:eastAsia="es-AR"/>
              </w:rPr>
              <w:t xml:space="preserve">. </w:t>
            </w:r>
            <w:r>
              <w:rPr>
                <w:bCs/>
                <w:lang w:eastAsia="es-AR"/>
              </w:rPr>
              <w:t>Titular, Dep. Música</w:t>
            </w:r>
          </w:p>
        </w:tc>
        <w:tc>
          <w:tcPr>
            <w:tcW w:w="4994"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637E9097" w14:textId="08FC9F1A" w:rsidR="00A25FE7" w:rsidRPr="00921802" w:rsidRDefault="003B180D" w:rsidP="00921802">
            <w:pPr>
              <w:rPr>
                <w:rFonts w:cstheme="minorHAnsi"/>
                <w:lang w:eastAsia="es-AR"/>
              </w:rPr>
            </w:pPr>
            <w:r w:rsidRPr="00921802">
              <w:rPr>
                <w:rFonts w:cstheme="minorHAnsi"/>
                <w:lang w:eastAsia="es-AR"/>
              </w:rPr>
              <w:t xml:space="preserve">Proyecto destinado a la formación y actualización docente de la especialización música y afines, fortaleciendo las prácticas socioeducativas con impacto en la comunidad. </w:t>
            </w:r>
            <w:r w:rsidR="00A25FE7" w:rsidRPr="00921802">
              <w:rPr>
                <w:rFonts w:cstheme="minorHAnsi"/>
                <w:lang w:eastAsia="es-AR"/>
              </w:rPr>
              <w:t>Su objetivo principal es generar una producción de música folclórica cuyana.</w:t>
            </w:r>
            <w:r w:rsidR="00921802">
              <w:rPr>
                <w:rFonts w:cstheme="minorHAnsi"/>
                <w:lang w:eastAsia="es-AR"/>
              </w:rPr>
              <w:t xml:space="preserve"> </w:t>
            </w:r>
            <w:r w:rsidR="00A25FE7" w:rsidRPr="00921802">
              <w:rPr>
                <w:rFonts w:cstheme="minorHAnsi"/>
                <w:color w:val="000000"/>
              </w:rPr>
              <w:t>El Cancionero es una propuesta que brinda un repertorio con canciones folclóricas para la práctica dentro del área pedagógica musical, con impacto en la sociedad y está destinado a músicos interesados en ejecutarlo y difundirlo. A través de la traducción de las letras, esta propuesta tiene la intención de hacer trascender al mundo el patrimonio cultural regional, provincial y argentino, favoreciendo el intercambio con expresiones culturales de otras latitudes. Esta propagación permite compartir una práctica musical propia, construida por nuestros antecesores (padres, abuelos, etc.); en un tiempo en el cual la facilidad de acceso a la información a través de los avances tecnológicos actuales, vehiculiza la comunicación de modo global. Por otro lado, dicha dinámica hace que el consumo cultural se unifique a formas emancipadoras que ejercen un gran poder mediático por diferentes factores,</w:t>
            </w:r>
            <w:r w:rsidR="00A25FE7" w:rsidRPr="00921802">
              <w:rPr>
                <w:rFonts w:cstheme="minorHAnsi"/>
              </w:rPr>
              <w:t xml:space="preserve"> </w:t>
            </w:r>
            <w:r w:rsidR="00A25FE7" w:rsidRPr="00921802">
              <w:rPr>
                <w:rFonts w:cstheme="minorHAnsi"/>
                <w:color w:val="000000"/>
              </w:rPr>
              <w:t>poniendo en peligro las particularidades distintivas de las diferentes prácticas culturales en pos de una homogenización cada vez más establecida.</w:t>
            </w:r>
          </w:p>
        </w:tc>
      </w:tr>
      <w:tr w:rsidR="00AD2E63" w:rsidRPr="00843123" w14:paraId="4CE9B338" w14:textId="77777777" w:rsidTr="00C64382">
        <w:trPr>
          <w:trHeight w:val="2608"/>
        </w:trPr>
        <w:tc>
          <w:tcPr>
            <w:tcW w:w="2935"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24547986" w14:textId="435ED4B7" w:rsidR="00AD2E63" w:rsidRDefault="00AD2E63" w:rsidP="008D5DF7">
            <w:pPr>
              <w:rPr>
                <w:b/>
                <w:lang w:eastAsia="es-AR"/>
              </w:rPr>
            </w:pPr>
            <w:r>
              <w:rPr>
                <w:b/>
                <w:lang w:eastAsia="es-AR"/>
              </w:rPr>
              <w:lastRenderedPageBreak/>
              <w:t>8-</w:t>
            </w:r>
            <w:r w:rsidR="002B2172">
              <w:t xml:space="preserve"> </w:t>
            </w:r>
            <w:r w:rsidR="002B2172" w:rsidRPr="002B2172">
              <w:rPr>
                <w:b/>
                <w:lang w:eastAsia="es-AR"/>
              </w:rPr>
              <w:t xml:space="preserve">Creación de un Protocolo para registro y la interpretación de procesos creativos de producciones artístico musicales de aplicación didáctico </w:t>
            </w:r>
            <w:r w:rsidR="00427BB8">
              <w:rPr>
                <w:b/>
                <w:lang w:eastAsia="es-AR"/>
              </w:rPr>
              <w:t>–</w:t>
            </w:r>
            <w:r w:rsidR="002B2172" w:rsidRPr="002B2172">
              <w:rPr>
                <w:b/>
                <w:lang w:eastAsia="es-AR"/>
              </w:rPr>
              <w:t xml:space="preserve"> pedagógica</w:t>
            </w:r>
          </w:p>
          <w:p w14:paraId="48A3FBF7" w14:textId="6D5454D8" w:rsidR="00427BB8" w:rsidRDefault="00427BB8" w:rsidP="008D5DF7">
            <w:pPr>
              <w:rPr>
                <w:b/>
                <w:lang w:eastAsia="es-AR"/>
              </w:rPr>
            </w:pPr>
            <w:r w:rsidRPr="00427BB8">
              <w:rPr>
                <w:b/>
                <w:lang w:eastAsia="es-AR"/>
              </w:rPr>
              <w:t>21/F1227</w:t>
            </w:r>
          </w:p>
          <w:p w14:paraId="00A39E91" w14:textId="77777777" w:rsidR="00AD2E63" w:rsidRDefault="00AD2E63" w:rsidP="008D5DF7">
            <w:pPr>
              <w:rPr>
                <w:b/>
                <w:lang w:eastAsia="es-AR"/>
              </w:rPr>
            </w:pPr>
          </w:p>
          <w:p w14:paraId="57DA1C83" w14:textId="3905EFA4" w:rsidR="00AD2E63" w:rsidRPr="008D5DF7" w:rsidRDefault="00AD2E63" w:rsidP="008D5DF7">
            <w:pPr>
              <w:rPr>
                <w:b/>
                <w:lang w:eastAsia="es-AR"/>
              </w:rPr>
            </w:pPr>
          </w:p>
        </w:tc>
        <w:tc>
          <w:tcPr>
            <w:tcW w:w="3167"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60F7F66B" w14:textId="77777777" w:rsidR="00AD2E63" w:rsidRDefault="00D93482" w:rsidP="003439E3">
            <w:pPr>
              <w:rPr>
                <w:rFonts w:ascii="Calibri" w:hAnsi="Calibri" w:cs="Calibri"/>
                <w:b/>
                <w:bCs/>
                <w:lang w:eastAsia="es-AR"/>
              </w:rPr>
            </w:pPr>
            <w:r>
              <w:rPr>
                <w:rFonts w:ascii="Calibri" w:hAnsi="Calibri" w:cs="Calibri"/>
                <w:b/>
                <w:bCs/>
                <w:lang w:eastAsia="es-AR"/>
              </w:rPr>
              <w:t xml:space="preserve">CARRIZO, </w:t>
            </w:r>
            <w:r w:rsidR="00593B78">
              <w:rPr>
                <w:rFonts w:ascii="Calibri" w:hAnsi="Calibri" w:cs="Calibri"/>
                <w:b/>
                <w:bCs/>
                <w:lang w:eastAsia="es-AR"/>
              </w:rPr>
              <w:t xml:space="preserve">Víctor </w:t>
            </w:r>
            <w:r>
              <w:rPr>
                <w:rFonts w:ascii="Calibri" w:hAnsi="Calibri" w:cs="Calibri"/>
                <w:b/>
                <w:bCs/>
                <w:lang w:eastAsia="es-AR"/>
              </w:rPr>
              <w:t>Paulo</w:t>
            </w:r>
          </w:p>
          <w:p w14:paraId="5349F364" w14:textId="31B9FC79" w:rsidR="00593B78" w:rsidRDefault="00593B78" w:rsidP="003439E3">
            <w:pPr>
              <w:rPr>
                <w:rFonts w:ascii="Calibri" w:hAnsi="Calibri" w:cs="Calibri"/>
                <w:lang w:eastAsia="es-AR"/>
              </w:rPr>
            </w:pPr>
            <w:r>
              <w:rPr>
                <w:rFonts w:ascii="Calibri" w:hAnsi="Calibri" w:cs="Calibri"/>
                <w:lang w:eastAsia="es-AR"/>
              </w:rPr>
              <w:t>P. Tit. Excl. Interino Cód. 2682</w:t>
            </w:r>
            <w:r w:rsidR="00363FFD">
              <w:rPr>
                <w:rFonts w:ascii="Calibri" w:hAnsi="Calibri" w:cs="Calibri"/>
                <w:lang w:eastAsia="es-AR"/>
              </w:rPr>
              <w:t>, 20 hs.</w:t>
            </w:r>
          </w:p>
          <w:p w14:paraId="21FE81B1" w14:textId="77777777" w:rsidR="00363FFD" w:rsidRDefault="00363FFD" w:rsidP="003439E3">
            <w:pPr>
              <w:rPr>
                <w:rFonts w:ascii="Calibri" w:hAnsi="Calibri" w:cs="Calibri"/>
                <w:b/>
                <w:bCs/>
                <w:lang w:eastAsia="es-AR"/>
              </w:rPr>
            </w:pPr>
            <w:r w:rsidRPr="00363FFD">
              <w:rPr>
                <w:rFonts w:ascii="Calibri" w:hAnsi="Calibri" w:cs="Calibri"/>
                <w:b/>
                <w:bCs/>
                <w:lang w:eastAsia="es-AR"/>
              </w:rPr>
              <w:t>Blanco, Guillermo</w:t>
            </w:r>
          </w:p>
          <w:p w14:paraId="6584B42A" w14:textId="35A6A5CB" w:rsidR="00363FFD" w:rsidRPr="00363FFD" w:rsidRDefault="00363FFD" w:rsidP="003439E3">
            <w:pPr>
              <w:rPr>
                <w:rFonts w:ascii="Calibri" w:hAnsi="Calibri" w:cs="Calibri"/>
                <w:lang w:eastAsia="es-AR"/>
              </w:rPr>
            </w:pPr>
            <w:r w:rsidRPr="00363FFD">
              <w:rPr>
                <w:rFonts w:ascii="Calibri" w:hAnsi="Calibri" w:cs="Calibri"/>
                <w:lang w:eastAsia="es-AR"/>
              </w:rPr>
              <w:t>20 hs.</w:t>
            </w:r>
          </w:p>
        </w:tc>
        <w:tc>
          <w:tcPr>
            <w:tcW w:w="3779"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28A7B6DF" w14:textId="77777777" w:rsidR="00AD2E63" w:rsidRPr="00B56C30" w:rsidRDefault="00151352" w:rsidP="002038AC">
            <w:pPr>
              <w:rPr>
                <w:b/>
                <w:lang w:eastAsia="es-AR"/>
              </w:rPr>
            </w:pPr>
            <w:r w:rsidRPr="00B56C30">
              <w:rPr>
                <w:b/>
                <w:lang w:eastAsia="es-AR"/>
              </w:rPr>
              <w:t>Grupo principal:</w:t>
            </w:r>
          </w:p>
          <w:p w14:paraId="5CE9FBDA" w14:textId="031FA5A6" w:rsidR="00151352" w:rsidRPr="00B56C30" w:rsidRDefault="00363FFD" w:rsidP="002038AC">
            <w:pPr>
              <w:rPr>
                <w:bCs/>
                <w:lang w:eastAsia="es-AR"/>
              </w:rPr>
            </w:pPr>
            <w:r w:rsidRPr="00921802">
              <w:rPr>
                <w:b/>
                <w:lang w:eastAsia="es-AR"/>
              </w:rPr>
              <w:t>Aballay, Miguel Ariel</w:t>
            </w:r>
            <w:r w:rsidRPr="00B56C30">
              <w:rPr>
                <w:bCs/>
                <w:lang w:eastAsia="es-AR"/>
              </w:rPr>
              <w:t xml:space="preserve"> (10 hs)</w:t>
            </w:r>
          </w:p>
          <w:p w14:paraId="63DC0362" w14:textId="06FA2DDF" w:rsidR="00363FFD" w:rsidRPr="00337CCC" w:rsidRDefault="00363FFD" w:rsidP="002038AC">
            <w:pPr>
              <w:rPr>
                <w:bCs/>
                <w:lang w:eastAsia="es-AR"/>
              </w:rPr>
            </w:pPr>
            <w:r w:rsidRPr="00694227">
              <w:rPr>
                <w:b/>
                <w:color w:val="EE0000"/>
                <w:lang w:eastAsia="es-AR"/>
              </w:rPr>
              <w:t>Recio Tejada, Fernando Andrés</w:t>
            </w:r>
            <w:r w:rsidRPr="00694227">
              <w:rPr>
                <w:bCs/>
                <w:color w:val="EE0000"/>
                <w:lang w:eastAsia="es-AR"/>
              </w:rPr>
              <w:t xml:space="preserve"> (10 hs)</w:t>
            </w:r>
            <w:r w:rsidR="008C5B1A" w:rsidRPr="00694227">
              <w:rPr>
                <w:bCs/>
                <w:color w:val="EE0000"/>
                <w:lang w:eastAsia="es-AR"/>
              </w:rPr>
              <w:t xml:space="preserve">. </w:t>
            </w:r>
            <w:r w:rsidR="008C5B1A" w:rsidRPr="00337CCC">
              <w:rPr>
                <w:bCs/>
                <w:color w:val="EE0000"/>
                <w:lang w:eastAsia="es-AR"/>
              </w:rPr>
              <w:t>Renuncia junio de 2025</w:t>
            </w:r>
          </w:p>
          <w:p w14:paraId="4BFD4DD5" w14:textId="09F73431" w:rsidR="00363FFD" w:rsidRPr="008C5B1A" w:rsidRDefault="00363FFD" w:rsidP="002038AC">
            <w:pPr>
              <w:rPr>
                <w:bCs/>
                <w:color w:val="EE0000"/>
                <w:lang w:eastAsia="es-AR"/>
              </w:rPr>
            </w:pPr>
            <w:r w:rsidRPr="00694227">
              <w:rPr>
                <w:b/>
                <w:color w:val="EE0000"/>
                <w:lang w:eastAsia="es-AR"/>
              </w:rPr>
              <w:t>Pontoriero Prior, Gladys Cristina</w:t>
            </w:r>
            <w:r w:rsidRPr="00694227">
              <w:rPr>
                <w:bCs/>
                <w:color w:val="EE0000"/>
                <w:lang w:eastAsia="es-AR"/>
              </w:rPr>
              <w:t xml:space="preserve"> (10 hs)</w:t>
            </w:r>
            <w:r w:rsidR="00066A9A" w:rsidRPr="00694227">
              <w:rPr>
                <w:bCs/>
                <w:color w:val="EE0000"/>
                <w:lang w:eastAsia="es-AR"/>
              </w:rPr>
              <w:t>. Categoría: V</w:t>
            </w:r>
            <w:r w:rsidR="008C5B1A" w:rsidRPr="00694227">
              <w:rPr>
                <w:bCs/>
                <w:color w:val="EE0000"/>
                <w:lang w:eastAsia="es-AR"/>
              </w:rPr>
              <w:t>. Renuncia junio d</w:t>
            </w:r>
            <w:r w:rsidR="008C5B1A" w:rsidRPr="008C5B1A">
              <w:rPr>
                <w:bCs/>
                <w:color w:val="EE0000"/>
                <w:lang w:eastAsia="es-AR"/>
              </w:rPr>
              <w:t>e 2025</w:t>
            </w:r>
          </w:p>
          <w:p w14:paraId="5625E060" w14:textId="77777777" w:rsidR="00151352" w:rsidRDefault="00151352" w:rsidP="002038AC">
            <w:pPr>
              <w:rPr>
                <w:b/>
                <w:lang w:eastAsia="es-AR"/>
              </w:rPr>
            </w:pPr>
            <w:r>
              <w:rPr>
                <w:b/>
                <w:lang w:eastAsia="es-AR"/>
              </w:rPr>
              <w:t>Grupo de apoyo:</w:t>
            </w:r>
          </w:p>
          <w:p w14:paraId="7ABE167D" w14:textId="35013FB8" w:rsidR="00363FFD" w:rsidRPr="00AA6B30" w:rsidRDefault="00363FFD" w:rsidP="002038AC">
            <w:pPr>
              <w:rPr>
                <w:bCs/>
                <w:lang w:val="pt-BR" w:eastAsia="es-AR"/>
              </w:rPr>
            </w:pPr>
            <w:r w:rsidRPr="00AA6B30">
              <w:rPr>
                <w:b/>
                <w:lang w:eastAsia="es-AR"/>
              </w:rPr>
              <w:t>Areche, Ismael Alfredo</w:t>
            </w:r>
            <w:r w:rsidR="00AA6B30">
              <w:rPr>
                <w:bCs/>
                <w:lang w:eastAsia="es-AR"/>
              </w:rPr>
              <w:t xml:space="preserve">. </w:t>
            </w:r>
            <w:r w:rsidR="00AA6B30" w:rsidRPr="00337CCC">
              <w:rPr>
                <w:bCs/>
                <w:lang w:val="pt-BR" w:eastAsia="es-AR"/>
              </w:rPr>
              <w:t xml:space="preserve">JTP semiexcl. </w:t>
            </w:r>
            <w:r w:rsidR="00AA6B30" w:rsidRPr="00AA6B30">
              <w:rPr>
                <w:bCs/>
                <w:lang w:val="pt-BR" w:eastAsia="es-AR"/>
              </w:rPr>
              <w:t>Suplente constituido.</w:t>
            </w:r>
            <w:r w:rsidR="00AA6B30">
              <w:rPr>
                <w:bCs/>
                <w:lang w:val="pt-BR" w:eastAsia="es-AR"/>
              </w:rPr>
              <w:t xml:space="preserve"> Cód. 9622 </w:t>
            </w:r>
            <w:r w:rsidRPr="00AA6B30">
              <w:rPr>
                <w:bCs/>
                <w:lang w:val="pt-BR" w:eastAsia="es-AR"/>
              </w:rPr>
              <w:t>(10 hs)</w:t>
            </w:r>
            <w:r w:rsidR="00AA6B30">
              <w:rPr>
                <w:bCs/>
                <w:lang w:val="pt-BR" w:eastAsia="es-AR"/>
              </w:rPr>
              <w:t>, 01/04/25 a 31/03/26.</w:t>
            </w:r>
          </w:p>
          <w:p w14:paraId="2EBBAAF6" w14:textId="198BA68F" w:rsidR="00363FFD" w:rsidRPr="00AA6B30" w:rsidRDefault="00363FFD" w:rsidP="002038AC">
            <w:pPr>
              <w:rPr>
                <w:bCs/>
                <w:lang w:val="pt-BR" w:eastAsia="es-AR"/>
              </w:rPr>
            </w:pPr>
            <w:r w:rsidRPr="00921802">
              <w:rPr>
                <w:b/>
                <w:lang w:val="pt-BR" w:eastAsia="es-AR"/>
              </w:rPr>
              <w:t xml:space="preserve">Marra </w:t>
            </w:r>
            <w:r w:rsidR="00921802">
              <w:rPr>
                <w:b/>
                <w:lang w:val="pt-BR" w:eastAsia="es-AR"/>
              </w:rPr>
              <w:t xml:space="preserve">Sotomayor </w:t>
            </w:r>
            <w:r w:rsidRPr="00921802">
              <w:rPr>
                <w:b/>
                <w:lang w:val="pt-BR" w:eastAsia="es-AR"/>
              </w:rPr>
              <w:t>Valeria</w:t>
            </w:r>
            <w:r w:rsidRPr="00AA6B30">
              <w:rPr>
                <w:bCs/>
                <w:lang w:val="pt-BR" w:eastAsia="es-AR"/>
              </w:rPr>
              <w:t xml:space="preserve"> (05 hs)</w:t>
            </w:r>
          </w:p>
          <w:p w14:paraId="2F00A2A6" w14:textId="60E002AF" w:rsidR="00363FFD" w:rsidRPr="00363FFD" w:rsidRDefault="00363FFD" w:rsidP="002038AC">
            <w:pPr>
              <w:rPr>
                <w:bCs/>
                <w:lang w:eastAsia="es-AR"/>
              </w:rPr>
            </w:pPr>
            <w:r w:rsidRPr="00921802">
              <w:rPr>
                <w:b/>
                <w:lang w:eastAsia="es-AR"/>
              </w:rPr>
              <w:t>Pérez Téllez, María Fernanda</w:t>
            </w:r>
            <w:r>
              <w:rPr>
                <w:bCs/>
                <w:lang w:eastAsia="es-AR"/>
              </w:rPr>
              <w:t>, graduada adscripta (05 hs.)</w:t>
            </w:r>
          </w:p>
        </w:tc>
        <w:tc>
          <w:tcPr>
            <w:tcW w:w="4994"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466C89A7" w14:textId="77777777" w:rsidR="00AD2E63" w:rsidRDefault="00AD2E63" w:rsidP="001E33D6">
            <w:pPr>
              <w:rPr>
                <w:lang w:eastAsia="es-AR"/>
              </w:rPr>
            </w:pPr>
          </w:p>
        </w:tc>
      </w:tr>
      <w:tr w:rsidR="00D93482" w:rsidRPr="00843123" w14:paraId="0D018A06" w14:textId="77777777" w:rsidTr="00401132">
        <w:trPr>
          <w:trHeight w:val="567"/>
        </w:trPr>
        <w:tc>
          <w:tcPr>
            <w:tcW w:w="2935"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2B60D6CB" w14:textId="42DB4451" w:rsidR="00D93482" w:rsidRPr="0047353C" w:rsidRDefault="00D93482" w:rsidP="008D5DF7">
            <w:pPr>
              <w:rPr>
                <w:b/>
                <w:lang w:val="en-GB" w:eastAsia="es-AR"/>
              </w:rPr>
            </w:pPr>
            <w:r w:rsidRPr="0047353C">
              <w:rPr>
                <w:b/>
                <w:lang w:val="en-GB" w:eastAsia="es-AR"/>
              </w:rPr>
              <w:t xml:space="preserve">9- </w:t>
            </w:r>
            <w:r w:rsidR="0047353C" w:rsidRPr="0047353C">
              <w:rPr>
                <w:b/>
                <w:bCs/>
                <w:lang w:val="en-GB"/>
              </w:rPr>
              <w:t>Proyecto PILOT “Making a Way out of no Way”</w:t>
            </w:r>
          </w:p>
          <w:p w14:paraId="1D1103D0" w14:textId="4F44F388" w:rsidR="00D93482" w:rsidRPr="00360D3A" w:rsidRDefault="00360D3A" w:rsidP="008D5DF7">
            <w:pPr>
              <w:rPr>
                <w:b/>
                <w:lang w:eastAsia="es-AR"/>
              </w:rPr>
            </w:pPr>
            <w:r w:rsidRPr="00360D3A">
              <w:rPr>
                <w:b/>
                <w:lang w:eastAsia="es-AR"/>
              </w:rPr>
              <w:t>Hacer un camino de la nada</w:t>
            </w:r>
          </w:p>
          <w:p w14:paraId="3C44AEC3" w14:textId="1E1D461F" w:rsidR="00D93482" w:rsidRPr="00360D3A" w:rsidRDefault="00D93482" w:rsidP="008D5DF7">
            <w:pPr>
              <w:rPr>
                <w:b/>
                <w:lang w:eastAsia="es-AR"/>
              </w:rPr>
            </w:pPr>
          </w:p>
        </w:tc>
        <w:tc>
          <w:tcPr>
            <w:tcW w:w="3167"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57DACC95" w14:textId="04BA9B79" w:rsidR="0047353C" w:rsidRPr="006B773F" w:rsidRDefault="0047353C" w:rsidP="003439E3">
            <w:pPr>
              <w:rPr>
                <w:rFonts w:ascii="Calibri" w:hAnsi="Calibri" w:cs="Calibri"/>
                <w:b/>
                <w:bCs/>
                <w:lang w:eastAsia="es-AR"/>
              </w:rPr>
            </w:pPr>
            <w:r w:rsidRPr="006B773F">
              <w:rPr>
                <w:b/>
                <w:bCs/>
              </w:rPr>
              <w:t>Dr. Agustín Ibáñez</w:t>
            </w:r>
          </w:p>
          <w:p w14:paraId="31F143E2" w14:textId="51CB207C" w:rsidR="00D93482" w:rsidRPr="00F104E3" w:rsidRDefault="006B773F" w:rsidP="003439E3">
            <w:pPr>
              <w:rPr>
                <w:rFonts w:ascii="Calibri" w:hAnsi="Calibri" w:cs="Calibri"/>
                <w:b/>
                <w:bCs/>
                <w:lang w:eastAsia="es-AR"/>
              </w:rPr>
            </w:pPr>
            <w:r>
              <w:rPr>
                <w:rFonts w:ascii="Calibri" w:hAnsi="Calibri" w:cs="Calibri"/>
                <w:b/>
                <w:bCs/>
                <w:lang w:eastAsia="es-AR"/>
              </w:rPr>
              <w:t xml:space="preserve">Lic. </w:t>
            </w:r>
            <w:r w:rsidR="00D93482">
              <w:rPr>
                <w:rFonts w:ascii="Calibri" w:hAnsi="Calibri" w:cs="Calibri"/>
                <w:b/>
                <w:bCs/>
                <w:lang w:eastAsia="es-AR"/>
              </w:rPr>
              <w:t>ANDINO, Gerardo</w:t>
            </w:r>
            <w:r w:rsidR="00901A31">
              <w:rPr>
                <w:rFonts w:ascii="Calibri" w:hAnsi="Calibri" w:cs="Calibri"/>
                <w:b/>
                <w:bCs/>
                <w:lang w:eastAsia="es-AR"/>
              </w:rPr>
              <w:t xml:space="preserve"> Ariel</w:t>
            </w:r>
          </w:p>
        </w:tc>
        <w:tc>
          <w:tcPr>
            <w:tcW w:w="3779"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020330F8" w14:textId="4F7A49BF" w:rsidR="00D93482" w:rsidRDefault="00385130" w:rsidP="002038AC">
            <w:pPr>
              <w:rPr>
                <w:b/>
                <w:lang w:eastAsia="es-AR"/>
              </w:rPr>
            </w:pPr>
            <w:r>
              <w:rPr>
                <w:b/>
                <w:lang w:eastAsia="es-AR"/>
              </w:rPr>
              <w:t>Grupo del IEM:</w:t>
            </w:r>
          </w:p>
          <w:p w14:paraId="4A073D16" w14:textId="232AEBC2" w:rsidR="00385130" w:rsidRDefault="00385130" w:rsidP="002038AC">
            <w:pPr>
              <w:rPr>
                <w:bCs/>
                <w:lang w:eastAsia="es-AR"/>
              </w:rPr>
            </w:pPr>
            <w:r>
              <w:rPr>
                <w:bCs/>
                <w:lang w:eastAsia="es-AR"/>
              </w:rPr>
              <w:t>PEDROZO de la VEGA, Romina</w:t>
            </w:r>
          </w:p>
          <w:p w14:paraId="4FB90032" w14:textId="6966E728" w:rsidR="00385130" w:rsidRDefault="00385130" w:rsidP="002038AC">
            <w:pPr>
              <w:rPr>
                <w:bCs/>
                <w:lang w:eastAsia="es-AR"/>
              </w:rPr>
            </w:pPr>
            <w:r>
              <w:rPr>
                <w:bCs/>
                <w:lang w:eastAsia="es-AR"/>
              </w:rPr>
              <w:t>VILLAGRA, Laura Elisa</w:t>
            </w:r>
          </w:p>
          <w:p w14:paraId="7943D377" w14:textId="0C9AF0E3" w:rsidR="00361BB3" w:rsidRPr="00385130" w:rsidRDefault="00361BB3" w:rsidP="002038AC">
            <w:pPr>
              <w:rPr>
                <w:bCs/>
                <w:lang w:eastAsia="es-AR"/>
              </w:rPr>
            </w:pPr>
            <w:r>
              <w:rPr>
                <w:bCs/>
                <w:lang w:eastAsia="es-AR"/>
              </w:rPr>
              <w:t xml:space="preserve">Alumnas: Costanza Miranda, </w:t>
            </w:r>
            <w:r w:rsidR="001B5F7F" w:rsidRPr="001B5F7F">
              <w:rPr>
                <w:bCs/>
                <w:lang w:eastAsia="es-AR"/>
              </w:rPr>
              <w:t>Natalí Domínguez, Valentina Carmona</w:t>
            </w:r>
            <w:r w:rsidR="001B5F7F">
              <w:rPr>
                <w:bCs/>
                <w:lang w:eastAsia="es-AR"/>
              </w:rPr>
              <w:t>.</w:t>
            </w:r>
          </w:p>
          <w:p w14:paraId="0FC6152A" w14:textId="55183AE7" w:rsidR="00385130" w:rsidRPr="000F12E5" w:rsidRDefault="00385130" w:rsidP="002038AC">
            <w:pPr>
              <w:rPr>
                <w:b/>
                <w:lang w:eastAsia="es-AR"/>
              </w:rPr>
            </w:pPr>
          </w:p>
        </w:tc>
        <w:tc>
          <w:tcPr>
            <w:tcW w:w="4994"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3D269A7D" w14:textId="63270C47" w:rsidR="00385130" w:rsidRDefault="00385130" w:rsidP="00393AE4">
            <w:pPr>
              <w:rPr>
                <w:lang w:eastAsia="es-AR"/>
              </w:rPr>
            </w:pPr>
            <w:r>
              <w:t>El proyecto PILOT “Making a Way out of no Way” nació de una propuesta presentada en la convocatoria del Programa Collective Impact Fund del Atlantic Institute de UK para realizar un proyecto piloto en la provincia de San Juan, Argentina. El Atlantic Institute, en colaboración con Rhodes Trust, conecta siete programas Atlantic Fellows, construyendo una comunidad global de líderes que abordan las causas sistémicas de la desigualdad.</w:t>
            </w:r>
            <w:r w:rsidR="00393AE4">
              <w:t xml:space="preserve"> </w:t>
            </w:r>
            <w:r>
              <w:t xml:space="preserve">Las conexiones entre pobreza, exclusión y salud cerebral son evidentes, y se requiere de intervenciones </w:t>
            </w:r>
            <w:r>
              <w:lastRenderedPageBreak/>
              <w:t>robustas para contrarrestar los efectos adversos. El objetivo de este proyecto es crear una intervención integral que combine la formación musical, la educación basada en valores, y la promoción de la salud cerebral para impactar positivamente en las comunidades desatendidas y establecer un modelo replicable para otros entornos. Esta intervención impulsará el cambio en las personas, las comunidades y los sistemas sociales. Se buscará mejorar el bienestar y la resiliencia y promover un impacto positivo en la salud cerebral de los adolescentes de comunidades marginadas de San Juan.</w:t>
            </w:r>
          </w:p>
        </w:tc>
      </w:tr>
      <w:tr w:rsidR="0078639A" w:rsidRPr="00843123" w14:paraId="21C169A7" w14:textId="77777777" w:rsidTr="00C64382">
        <w:trPr>
          <w:trHeight w:val="283"/>
        </w:trPr>
        <w:tc>
          <w:tcPr>
            <w:tcW w:w="2935"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3BFAA3FF" w14:textId="66099099" w:rsidR="0078639A" w:rsidRPr="008D5DF7" w:rsidRDefault="00DD65D9" w:rsidP="008D5DF7">
            <w:pPr>
              <w:rPr>
                <w:b/>
                <w:lang w:eastAsia="es-AR"/>
              </w:rPr>
            </w:pPr>
            <w:r>
              <w:rPr>
                <w:b/>
                <w:lang w:eastAsia="es-AR"/>
              </w:rPr>
              <w:lastRenderedPageBreak/>
              <w:t xml:space="preserve">10- </w:t>
            </w:r>
            <w:r w:rsidR="0078639A" w:rsidRPr="008D5DF7">
              <w:rPr>
                <w:b/>
                <w:lang w:eastAsia="es-AR"/>
              </w:rPr>
              <w:t>Historia de la Universidad Nacional de San Juan. Desarrollo y consolidación en clave regional (1995-2021). Primera parte</w:t>
            </w:r>
          </w:p>
          <w:p w14:paraId="19724D66" w14:textId="77777777" w:rsidR="0078639A" w:rsidRDefault="0078639A" w:rsidP="008D5DF7">
            <w:pPr>
              <w:rPr>
                <w:b/>
                <w:lang w:eastAsia="es-AR"/>
              </w:rPr>
            </w:pPr>
            <w:r w:rsidRPr="008D5DF7">
              <w:rPr>
                <w:b/>
                <w:lang w:eastAsia="es-AR"/>
              </w:rPr>
              <w:t>(Instituto de Historia Regional y Argentina “Héctor D. Arias” e Instituto de Estudios Musicales)</w:t>
            </w:r>
          </w:p>
          <w:p w14:paraId="510FFAC6" w14:textId="77777777" w:rsidR="00B9479B" w:rsidRPr="008D5DF7" w:rsidRDefault="00B9479B" w:rsidP="008D5DF7">
            <w:pPr>
              <w:rPr>
                <w:b/>
                <w:lang w:eastAsia="es-AR"/>
              </w:rPr>
            </w:pPr>
            <w:r w:rsidRPr="00B9479B">
              <w:rPr>
                <w:b/>
                <w:lang w:eastAsia="es-AR"/>
              </w:rPr>
              <w:t>21/F1230</w:t>
            </w:r>
          </w:p>
        </w:tc>
        <w:tc>
          <w:tcPr>
            <w:tcW w:w="3167"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6D146B06" w14:textId="383FA855" w:rsidR="0078639A" w:rsidRPr="007F797E" w:rsidRDefault="007F797E" w:rsidP="002038AC">
            <w:pPr>
              <w:rPr>
                <w:rFonts w:ascii="Times New Roman" w:hAnsi="Times New Roman" w:cs="Times New Roman"/>
                <w:b/>
                <w:bCs/>
                <w:sz w:val="24"/>
                <w:szCs w:val="24"/>
                <w:lang w:eastAsia="es-AR"/>
              </w:rPr>
            </w:pPr>
            <w:r w:rsidRPr="007F797E">
              <w:rPr>
                <w:b/>
                <w:bCs/>
                <w:lang w:eastAsia="es-AR"/>
              </w:rPr>
              <w:t xml:space="preserve">Dra. </w:t>
            </w:r>
            <w:r w:rsidR="0078639A" w:rsidRPr="007F797E">
              <w:rPr>
                <w:b/>
                <w:bCs/>
                <w:lang w:eastAsia="es-AR"/>
              </w:rPr>
              <w:t>CLAVEL, María Susana</w:t>
            </w:r>
          </w:p>
          <w:p w14:paraId="435AB100" w14:textId="3778FF10" w:rsidR="0078639A" w:rsidRPr="007F797E" w:rsidRDefault="007F797E" w:rsidP="002038AC">
            <w:pPr>
              <w:rPr>
                <w:rFonts w:ascii="Times New Roman" w:hAnsi="Times New Roman" w:cs="Times New Roman"/>
                <w:b/>
                <w:bCs/>
                <w:sz w:val="24"/>
                <w:szCs w:val="24"/>
                <w:lang w:eastAsia="es-AR"/>
              </w:rPr>
            </w:pPr>
            <w:r w:rsidRPr="007F797E">
              <w:rPr>
                <w:b/>
                <w:bCs/>
                <w:lang w:eastAsia="es-AR"/>
              </w:rPr>
              <w:t xml:space="preserve">Dra. </w:t>
            </w:r>
            <w:r w:rsidR="0078639A" w:rsidRPr="007F797E">
              <w:rPr>
                <w:b/>
                <w:bCs/>
                <w:lang w:eastAsia="es-AR"/>
              </w:rPr>
              <w:t>OGAS PUGA, Grisby</w:t>
            </w:r>
          </w:p>
          <w:p w14:paraId="09453587" w14:textId="77777777" w:rsidR="0078639A" w:rsidRPr="00843123" w:rsidRDefault="0078639A" w:rsidP="002038AC">
            <w:pPr>
              <w:rPr>
                <w:rFonts w:ascii="Times New Roman" w:hAnsi="Times New Roman" w:cs="Times New Roman"/>
                <w:sz w:val="24"/>
                <w:szCs w:val="24"/>
                <w:lang w:eastAsia="es-AR"/>
              </w:rPr>
            </w:pPr>
            <w:r w:rsidRPr="00843123">
              <w:rPr>
                <w:lang w:eastAsia="es-AR"/>
              </w:rPr>
              <w:t> </w:t>
            </w:r>
          </w:p>
        </w:tc>
        <w:tc>
          <w:tcPr>
            <w:tcW w:w="3779"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3F233E6E" w14:textId="77777777" w:rsidR="0078639A" w:rsidRPr="002B737B" w:rsidRDefault="0078639A" w:rsidP="002038AC">
            <w:pPr>
              <w:rPr>
                <w:b/>
                <w:lang w:eastAsia="es-AR"/>
              </w:rPr>
            </w:pPr>
            <w:r w:rsidRPr="002B737B">
              <w:rPr>
                <w:b/>
                <w:lang w:eastAsia="es-AR"/>
              </w:rPr>
              <w:t>Grupo principal:</w:t>
            </w:r>
          </w:p>
          <w:p w14:paraId="461ED941" w14:textId="77777777" w:rsidR="0078639A" w:rsidRPr="00843123" w:rsidRDefault="0078639A" w:rsidP="002038AC">
            <w:pPr>
              <w:rPr>
                <w:rFonts w:ascii="Times New Roman" w:hAnsi="Times New Roman" w:cs="Times New Roman"/>
                <w:sz w:val="24"/>
                <w:szCs w:val="24"/>
                <w:lang w:eastAsia="es-AR"/>
              </w:rPr>
            </w:pPr>
            <w:r w:rsidRPr="00843123">
              <w:rPr>
                <w:lang w:eastAsia="es-AR"/>
              </w:rPr>
              <w:t>MERCADO, Ramón</w:t>
            </w:r>
          </w:p>
          <w:p w14:paraId="28815D8B" w14:textId="77777777" w:rsidR="0078639A" w:rsidRPr="00843123" w:rsidRDefault="0078639A" w:rsidP="002038AC">
            <w:pPr>
              <w:rPr>
                <w:rFonts w:ascii="Times New Roman" w:hAnsi="Times New Roman" w:cs="Times New Roman"/>
                <w:sz w:val="24"/>
                <w:szCs w:val="24"/>
                <w:lang w:eastAsia="es-AR"/>
              </w:rPr>
            </w:pPr>
            <w:r w:rsidRPr="00843123">
              <w:rPr>
                <w:lang w:eastAsia="es-AR"/>
              </w:rPr>
              <w:t>GINESTAR AVELÍN, María Belén</w:t>
            </w:r>
          </w:p>
          <w:p w14:paraId="05EE698D" w14:textId="77777777" w:rsidR="0078639A" w:rsidRPr="00843123" w:rsidRDefault="0078639A" w:rsidP="002038AC">
            <w:pPr>
              <w:rPr>
                <w:rFonts w:ascii="Times New Roman" w:hAnsi="Times New Roman" w:cs="Times New Roman"/>
                <w:sz w:val="24"/>
                <w:szCs w:val="24"/>
                <w:lang w:eastAsia="es-AR"/>
              </w:rPr>
            </w:pPr>
            <w:r w:rsidRPr="00843123">
              <w:rPr>
                <w:lang w:eastAsia="es-AR"/>
              </w:rPr>
              <w:t>BUSTOS, Luciana</w:t>
            </w:r>
          </w:p>
          <w:p w14:paraId="265407B6" w14:textId="77777777" w:rsidR="0078639A" w:rsidRPr="00843123" w:rsidRDefault="0078639A" w:rsidP="002038AC">
            <w:pPr>
              <w:rPr>
                <w:rFonts w:ascii="Times New Roman" w:hAnsi="Times New Roman" w:cs="Times New Roman"/>
                <w:sz w:val="24"/>
                <w:szCs w:val="24"/>
                <w:lang w:eastAsia="es-AR"/>
              </w:rPr>
            </w:pPr>
            <w:r w:rsidRPr="00843123">
              <w:rPr>
                <w:lang w:eastAsia="es-AR"/>
              </w:rPr>
              <w:t>MALLEA, Claudia</w:t>
            </w:r>
          </w:p>
          <w:p w14:paraId="00B8A185" w14:textId="77777777" w:rsidR="0078639A" w:rsidRPr="002B737B" w:rsidRDefault="0078639A" w:rsidP="002038AC">
            <w:pPr>
              <w:rPr>
                <w:b/>
                <w:lang w:eastAsia="es-AR"/>
              </w:rPr>
            </w:pPr>
            <w:r w:rsidRPr="002B737B">
              <w:rPr>
                <w:b/>
                <w:lang w:eastAsia="es-AR"/>
              </w:rPr>
              <w:t xml:space="preserve">Grupo </w:t>
            </w:r>
            <w:r w:rsidR="00D74D3E">
              <w:rPr>
                <w:b/>
                <w:lang w:eastAsia="es-AR"/>
              </w:rPr>
              <w:t>colaborador</w:t>
            </w:r>
            <w:r w:rsidRPr="002B737B">
              <w:rPr>
                <w:b/>
                <w:lang w:eastAsia="es-AR"/>
              </w:rPr>
              <w:t>:</w:t>
            </w:r>
          </w:p>
          <w:p w14:paraId="46191AF9" w14:textId="77777777" w:rsidR="0078639A" w:rsidRPr="002B737B" w:rsidRDefault="0078639A" w:rsidP="002038AC">
            <w:pPr>
              <w:rPr>
                <w:lang w:eastAsia="es-AR"/>
              </w:rPr>
            </w:pPr>
            <w:r w:rsidRPr="002B737B">
              <w:rPr>
                <w:lang w:eastAsia="es-AR"/>
              </w:rPr>
              <w:t>Asesoras ad honorem:</w:t>
            </w:r>
          </w:p>
          <w:p w14:paraId="4C2C8A04" w14:textId="77777777" w:rsidR="0078639A" w:rsidRPr="00843123" w:rsidRDefault="0078639A" w:rsidP="002B737B">
            <w:pPr>
              <w:rPr>
                <w:rFonts w:ascii="Times New Roman" w:hAnsi="Times New Roman" w:cs="Times New Roman"/>
                <w:sz w:val="24"/>
                <w:szCs w:val="24"/>
                <w:lang w:eastAsia="es-AR"/>
              </w:rPr>
            </w:pPr>
            <w:r w:rsidRPr="00843123">
              <w:rPr>
                <w:lang w:eastAsia="es-AR"/>
              </w:rPr>
              <w:t>GNECCO, María Julia</w:t>
            </w:r>
          </w:p>
          <w:p w14:paraId="63B78C4D" w14:textId="7ED57D4B" w:rsidR="0078639A" w:rsidRPr="00240243" w:rsidRDefault="0078639A" w:rsidP="002038AC">
            <w:pPr>
              <w:rPr>
                <w:lang w:eastAsia="es-AR"/>
              </w:rPr>
            </w:pPr>
            <w:r w:rsidRPr="00921802">
              <w:rPr>
                <w:b/>
                <w:bCs/>
                <w:lang w:eastAsia="es-AR"/>
              </w:rPr>
              <w:t>MUSRI. Fátima Graciela</w:t>
            </w:r>
            <w:r w:rsidRPr="00240243">
              <w:rPr>
                <w:lang w:eastAsia="es-AR"/>
              </w:rPr>
              <w:t xml:space="preserve"> sin hs.</w:t>
            </w:r>
            <w:r w:rsidR="00833FE1">
              <w:t xml:space="preserve"> </w:t>
            </w:r>
            <w:r w:rsidR="00833FE1" w:rsidRPr="00833FE1">
              <w:rPr>
                <w:lang w:eastAsia="es-AR"/>
              </w:rPr>
              <w:t>Res. Nº 1543/25-FFHA</w:t>
            </w:r>
          </w:p>
          <w:p w14:paraId="138E3F71" w14:textId="0BB8E1F6" w:rsidR="0078639A" w:rsidRPr="00240243" w:rsidRDefault="0078639A" w:rsidP="002B737B">
            <w:pPr>
              <w:rPr>
                <w:rFonts w:ascii="Times New Roman" w:hAnsi="Times New Roman" w:cs="Times New Roman"/>
                <w:sz w:val="24"/>
                <w:szCs w:val="24"/>
                <w:lang w:eastAsia="es-AR"/>
              </w:rPr>
            </w:pPr>
            <w:r w:rsidRPr="00921802">
              <w:rPr>
                <w:b/>
                <w:bCs/>
                <w:lang w:eastAsia="es-AR"/>
              </w:rPr>
              <w:lastRenderedPageBreak/>
              <w:t>PONTORIERO PALMERO, Ana Cristina</w:t>
            </w:r>
            <w:r w:rsidRPr="00240243">
              <w:rPr>
                <w:lang w:eastAsia="es-AR"/>
              </w:rPr>
              <w:t xml:space="preserve"> (Tesista Doctoral). Profesora Titular Simple, cód. 22042, 03 hs al proyecto.</w:t>
            </w:r>
          </w:p>
          <w:p w14:paraId="532480E1" w14:textId="01F3F1E5" w:rsidR="0078639A" w:rsidRPr="00843123" w:rsidRDefault="0078639A" w:rsidP="002B737B">
            <w:pPr>
              <w:rPr>
                <w:rFonts w:ascii="Times New Roman" w:hAnsi="Times New Roman" w:cs="Times New Roman"/>
                <w:sz w:val="24"/>
                <w:szCs w:val="24"/>
                <w:lang w:eastAsia="es-AR"/>
              </w:rPr>
            </w:pPr>
            <w:r w:rsidRPr="00921802">
              <w:rPr>
                <w:b/>
                <w:bCs/>
                <w:lang w:eastAsia="es-AR"/>
              </w:rPr>
              <w:t>VE</w:t>
            </w:r>
            <w:r w:rsidR="00EA7728" w:rsidRPr="00921802">
              <w:rPr>
                <w:b/>
                <w:bCs/>
                <w:lang w:eastAsia="es-AR"/>
              </w:rPr>
              <w:t>R</w:t>
            </w:r>
            <w:r w:rsidRPr="00921802">
              <w:rPr>
                <w:b/>
                <w:bCs/>
                <w:lang w:eastAsia="es-AR"/>
              </w:rPr>
              <w:t xml:space="preserve">A, Nadia Soledad </w:t>
            </w:r>
            <w:r w:rsidRPr="00921802">
              <w:rPr>
                <w:b/>
                <w:bCs/>
              </w:rPr>
              <w:t>Pamela</w:t>
            </w:r>
            <w:r w:rsidRPr="00240243">
              <w:t xml:space="preserve"> (Doctoranda). JTP Simple Historia de</w:t>
            </w:r>
            <w:r w:rsidR="00240243">
              <w:t xml:space="preserve"> </w:t>
            </w:r>
            <w:r w:rsidRPr="00240243">
              <w:t>la Música, 05 hs. Al proyecto en el segundo semestre.</w:t>
            </w:r>
          </w:p>
        </w:tc>
        <w:tc>
          <w:tcPr>
            <w:tcW w:w="4994"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3A7125BC" w14:textId="641E547D" w:rsidR="0078639A" w:rsidRPr="009E0515" w:rsidRDefault="0078639A" w:rsidP="009E0515">
            <w:pPr>
              <w:rPr>
                <w:rFonts w:ascii="Times New Roman" w:hAnsi="Times New Roman" w:cs="Times New Roman"/>
                <w:sz w:val="24"/>
                <w:szCs w:val="24"/>
                <w:lang w:val="es-ES" w:eastAsia="es-AR"/>
              </w:rPr>
            </w:pPr>
            <w:r w:rsidRPr="00843123">
              <w:rPr>
                <w:lang w:eastAsia="es-AR"/>
              </w:rPr>
              <w:lastRenderedPageBreak/>
              <w:t> </w:t>
            </w:r>
            <w:r w:rsidR="00275F6F" w:rsidRPr="00275F6F">
              <w:rPr>
                <w:lang w:eastAsia="es-AR"/>
              </w:rPr>
              <w:t>Esta propuesta de investigación pretende contribuir y configurar</w:t>
            </w:r>
            <w:r w:rsidR="00275F6F">
              <w:rPr>
                <w:lang w:eastAsia="es-AR"/>
              </w:rPr>
              <w:t xml:space="preserve">, </w:t>
            </w:r>
            <w:r w:rsidR="00275F6F" w:rsidRPr="00275F6F">
              <w:rPr>
                <w:lang w:eastAsia="es-AR"/>
              </w:rPr>
              <w:t>desde el punto de vista intelectual,</w:t>
            </w:r>
            <w:r w:rsidR="00275F6F">
              <w:rPr>
                <w:lang w:eastAsia="es-AR"/>
              </w:rPr>
              <w:t xml:space="preserve"> </w:t>
            </w:r>
            <w:r w:rsidR="00275F6F" w:rsidRPr="00275F6F">
              <w:rPr>
                <w:lang w:eastAsia="es-AR"/>
              </w:rPr>
              <w:t>una historia de la UNSJ en el periodo comprendido entre 1995 y 2021. Se aplicar</w:t>
            </w:r>
            <w:r w:rsidR="00275F6F">
              <w:rPr>
                <w:lang w:eastAsia="es-AR"/>
              </w:rPr>
              <w:t>á</w:t>
            </w:r>
            <w:r w:rsidR="00275F6F" w:rsidRPr="00275F6F">
              <w:rPr>
                <w:lang w:eastAsia="es-AR"/>
              </w:rPr>
              <w:t>n procedimientos metodológicos propios de la ciencia histórica (Heurística,</w:t>
            </w:r>
            <w:r w:rsidR="00275F6F">
              <w:rPr>
                <w:lang w:eastAsia="es-AR"/>
              </w:rPr>
              <w:t xml:space="preserve"> </w:t>
            </w:r>
            <w:r w:rsidR="00275F6F" w:rsidRPr="00275F6F">
              <w:rPr>
                <w:lang w:eastAsia="es-AR"/>
              </w:rPr>
              <w:t>cr</w:t>
            </w:r>
            <w:r w:rsidR="00275F6F">
              <w:rPr>
                <w:lang w:eastAsia="es-AR"/>
              </w:rPr>
              <w:t>í</w:t>
            </w:r>
            <w:r w:rsidR="00275F6F" w:rsidRPr="00275F6F">
              <w:rPr>
                <w:lang w:eastAsia="es-AR"/>
              </w:rPr>
              <w:t>tica,</w:t>
            </w:r>
            <w:r w:rsidR="00275F6F">
              <w:rPr>
                <w:lang w:eastAsia="es-AR"/>
              </w:rPr>
              <w:t xml:space="preserve"> </w:t>
            </w:r>
            <w:r w:rsidR="00275F6F" w:rsidRPr="00275F6F">
              <w:rPr>
                <w:lang w:eastAsia="es-AR"/>
              </w:rPr>
              <w:t>s</w:t>
            </w:r>
            <w:r w:rsidR="00275F6F">
              <w:rPr>
                <w:lang w:eastAsia="es-AR"/>
              </w:rPr>
              <w:t>í</w:t>
            </w:r>
            <w:r w:rsidR="00275F6F" w:rsidRPr="00275F6F">
              <w:rPr>
                <w:lang w:eastAsia="es-AR"/>
              </w:rPr>
              <w:t>ntesis y exposici</w:t>
            </w:r>
            <w:r w:rsidR="00275F6F">
              <w:rPr>
                <w:lang w:eastAsia="es-AR"/>
              </w:rPr>
              <w:t>ó</w:t>
            </w:r>
            <w:r w:rsidR="00275F6F" w:rsidRPr="00275F6F">
              <w:rPr>
                <w:lang w:eastAsia="es-AR"/>
              </w:rPr>
              <w:t>n), t</w:t>
            </w:r>
            <w:r w:rsidR="00275F6F">
              <w:rPr>
                <w:lang w:eastAsia="es-AR"/>
              </w:rPr>
              <w:t>é</w:t>
            </w:r>
            <w:r w:rsidR="00275F6F" w:rsidRPr="00275F6F">
              <w:rPr>
                <w:lang w:eastAsia="es-AR"/>
              </w:rPr>
              <w:t>cnicas cualitativas y cuantitativas.</w:t>
            </w:r>
            <w:r w:rsidR="009E0515">
              <w:rPr>
                <w:lang w:eastAsia="es-AR"/>
              </w:rPr>
              <w:t xml:space="preserve"> Sus objetivos generales son: 1- Constituir y configurar desde el punto de vista intelectual una historia de la Universidad Nacional de San Juan en el período comprendido entre 1995 y 2021. 2- Construir conocimiento acerca   de la UNSJ como campo de estudio. 3- Identificar cambios, permanencias y puntos de inflexión.</w:t>
            </w:r>
          </w:p>
        </w:tc>
      </w:tr>
      <w:tr w:rsidR="0078639A" w:rsidRPr="00843123" w14:paraId="176BBB4D" w14:textId="77777777" w:rsidTr="00401132">
        <w:tc>
          <w:tcPr>
            <w:tcW w:w="2935"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13FEE2AB" w14:textId="5D2A5802" w:rsidR="0078639A" w:rsidRPr="008D5DF7" w:rsidRDefault="00DD65D9" w:rsidP="008D5DF7">
            <w:pPr>
              <w:rPr>
                <w:b/>
                <w:lang w:eastAsia="es-AR"/>
              </w:rPr>
            </w:pPr>
            <w:r>
              <w:rPr>
                <w:b/>
                <w:lang w:eastAsia="es-AR"/>
              </w:rPr>
              <w:lastRenderedPageBreak/>
              <w:t xml:space="preserve">11- </w:t>
            </w:r>
            <w:r w:rsidR="0078639A" w:rsidRPr="008D5DF7">
              <w:rPr>
                <w:b/>
                <w:lang w:eastAsia="es-AR"/>
              </w:rPr>
              <w:t>Publicaciones periódicas en San Juan: Redes, proyectos y trayectorias (1825-1925). Aportes desde la Historia Regional.</w:t>
            </w:r>
          </w:p>
          <w:p w14:paraId="344A7A09" w14:textId="77777777" w:rsidR="0078639A" w:rsidRDefault="0078639A" w:rsidP="008D5DF7">
            <w:pPr>
              <w:rPr>
                <w:b/>
                <w:lang w:eastAsia="es-AR"/>
              </w:rPr>
            </w:pPr>
            <w:r w:rsidRPr="008D5DF7">
              <w:rPr>
                <w:b/>
                <w:lang w:eastAsia="es-AR"/>
              </w:rPr>
              <w:t>(Instituto de Historia Regional y Argentina “Héctor D. Arias” e Instituto de Estudios Musicales)</w:t>
            </w:r>
          </w:p>
          <w:p w14:paraId="283882CA" w14:textId="77777777" w:rsidR="005E13A2" w:rsidRPr="008D5DF7" w:rsidRDefault="005E13A2" w:rsidP="008D5DF7">
            <w:pPr>
              <w:rPr>
                <w:b/>
                <w:lang w:eastAsia="es-AR"/>
              </w:rPr>
            </w:pPr>
            <w:r w:rsidRPr="005E13A2">
              <w:rPr>
                <w:b/>
                <w:lang w:eastAsia="es-AR"/>
              </w:rPr>
              <w:t>21/F1266</w:t>
            </w:r>
          </w:p>
          <w:p w14:paraId="1AFE38DB" w14:textId="4C517A5B" w:rsidR="0078639A" w:rsidRPr="008D5DF7" w:rsidRDefault="0078639A" w:rsidP="008D5DF7">
            <w:pPr>
              <w:rPr>
                <w:rFonts w:ascii="Times New Roman" w:hAnsi="Times New Roman" w:cs="Times New Roman"/>
                <w:b/>
                <w:sz w:val="24"/>
                <w:szCs w:val="24"/>
                <w:lang w:eastAsia="es-AR"/>
              </w:rPr>
            </w:pPr>
          </w:p>
        </w:tc>
        <w:tc>
          <w:tcPr>
            <w:tcW w:w="3167"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25D7E940" w14:textId="77777777" w:rsidR="0078639A" w:rsidRPr="007F797E" w:rsidRDefault="0078639A" w:rsidP="002038AC">
            <w:pPr>
              <w:rPr>
                <w:rFonts w:ascii="Times New Roman" w:hAnsi="Times New Roman" w:cs="Times New Roman"/>
                <w:b/>
                <w:bCs/>
                <w:sz w:val="24"/>
                <w:szCs w:val="24"/>
                <w:lang w:eastAsia="es-AR"/>
              </w:rPr>
            </w:pPr>
            <w:r w:rsidRPr="007F797E">
              <w:rPr>
                <w:b/>
                <w:bCs/>
                <w:lang w:eastAsia="es-AR"/>
              </w:rPr>
              <w:t>Mag. PUEBLA, Fabiana Alicia</w:t>
            </w:r>
          </w:p>
          <w:p w14:paraId="671BFEDC" w14:textId="77777777" w:rsidR="0078639A" w:rsidRPr="00843123" w:rsidRDefault="0078639A" w:rsidP="002038AC">
            <w:pPr>
              <w:rPr>
                <w:rFonts w:ascii="Times New Roman" w:hAnsi="Times New Roman" w:cs="Times New Roman"/>
                <w:sz w:val="24"/>
                <w:szCs w:val="24"/>
                <w:lang w:eastAsia="es-AR"/>
              </w:rPr>
            </w:pPr>
            <w:r w:rsidRPr="007F797E">
              <w:rPr>
                <w:b/>
                <w:bCs/>
                <w:lang w:eastAsia="es-AR"/>
              </w:rPr>
              <w:t>MERCADO ROCA de Márquez, Gema Melisa</w:t>
            </w:r>
          </w:p>
        </w:tc>
        <w:tc>
          <w:tcPr>
            <w:tcW w:w="3779"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380D2A1E" w14:textId="77777777" w:rsidR="0078639A" w:rsidRPr="00843123" w:rsidRDefault="0078639A" w:rsidP="002038AC">
            <w:pPr>
              <w:rPr>
                <w:rFonts w:ascii="Times New Roman" w:hAnsi="Times New Roman" w:cs="Times New Roman"/>
                <w:sz w:val="24"/>
                <w:szCs w:val="24"/>
                <w:lang w:eastAsia="es-AR"/>
              </w:rPr>
            </w:pPr>
            <w:r w:rsidRPr="002B737B">
              <w:rPr>
                <w:b/>
                <w:lang w:eastAsia="es-AR"/>
              </w:rPr>
              <w:t>Grupo principal</w:t>
            </w:r>
            <w:r w:rsidRPr="00843123">
              <w:rPr>
                <w:lang w:eastAsia="es-AR"/>
              </w:rPr>
              <w:t>:</w:t>
            </w:r>
          </w:p>
          <w:p w14:paraId="6C15A5D3" w14:textId="77777777" w:rsidR="0078639A" w:rsidRPr="00843123" w:rsidRDefault="0078639A" w:rsidP="002038AC">
            <w:pPr>
              <w:rPr>
                <w:rFonts w:ascii="Times New Roman" w:hAnsi="Times New Roman" w:cs="Times New Roman"/>
                <w:sz w:val="24"/>
                <w:szCs w:val="24"/>
                <w:lang w:eastAsia="es-AR"/>
              </w:rPr>
            </w:pPr>
            <w:r w:rsidRPr="00843123">
              <w:rPr>
                <w:lang w:eastAsia="es-AR"/>
              </w:rPr>
              <w:t>CHIAFALA, Yemina (en licencia)</w:t>
            </w:r>
          </w:p>
          <w:p w14:paraId="15878332" w14:textId="77777777" w:rsidR="0078639A" w:rsidRPr="00843123" w:rsidRDefault="0078639A" w:rsidP="002038AC">
            <w:pPr>
              <w:rPr>
                <w:rFonts w:ascii="Times New Roman" w:hAnsi="Times New Roman" w:cs="Times New Roman"/>
                <w:sz w:val="24"/>
                <w:szCs w:val="24"/>
                <w:lang w:eastAsia="es-AR"/>
              </w:rPr>
            </w:pPr>
            <w:r w:rsidRPr="00843123">
              <w:rPr>
                <w:lang w:eastAsia="es-AR"/>
              </w:rPr>
              <w:t>CONTRERAS, Gema Verónica</w:t>
            </w:r>
          </w:p>
          <w:p w14:paraId="0AC0CC3D" w14:textId="77777777" w:rsidR="0078639A" w:rsidRPr="00843123" w:rsidRDefault="0078639A" w:rsidP="002038AC">
            <w:pPr>
              <w:rPr>
                <w:rFonts w:ascii="Times New Roman" w:hAnsi="Times New Roman" w:cs="Times New Roman"/>
                <w:sz w:val="24"/>
                <w:szCs w:val="24"/>
                <w:lang w:eastAsia="es-AR"/>
              </w:rPr>
            </w:pPr>
            <w:r w:rsidRPr="00843123">
              <w:rPr>
                <w:lang w:eastAsia="es-AR"/>
              </w:rPr>
              <w:t>CORNEJO, María del Valle, Becaria</w:t>
            </w:r>
          </w:p>
          <w:p w14:paraId="2168070B" w14:textId="77777777" w:rsidR="0078639A" w:rsidRPr="00843123" w:rsidRDefault="0078639A" w:rsidP="002038AC">
            <w:pPr>
              <w:rPr>
                <w:rFonts w:ascii="Times New Roman" w:hAnsi="Times New Roman" w:cs="Times New Roman"/>
                <w:sz w:val="24"/>
                <w:szCs w:val="24"/>
                <w:lang w:eastAsia="es-AR"/>
              </w:rPr>
            </w:pPr>
            <w:r w:rsidRPr="00843123">
              <w:rPr>
                <w:lang w:eastAsia="es-AR"/>
              </w:rPr>
              <w:t>GUTIERREZ VIDELA, Liliana Isabel</w:t>
            </w:r>
          </w:p>
          <w:p w14:paraId="2EE30465" w14:textId="1714F0B0" w:rsidR="0078639A" w:rsidRPr="00843123" w:rsidRDefault="0078639A" w:rsidP="002038AC">
            <w:pPr>
              <w:rPr>
                <w:rFonts w:ascii="Times New Roman" w:hAnsi="Times New Roman" w:cs="Times New Roman"/>
                <w:sz w:val="24"/>
                <w:szCs w:val="24"/>
                <w:lang w:eastAsia="es-AR"/>
              </w:rPr>
            </w:pPr>
            <w:r w:rsidRPr="00843123">
              <w:rPr>
                <w:lang w:eastAsia="es-AR"/>
              </w:rPr>
              <w:t>HIERREZUELO CAMPANELLO, Natanael J</w:t>
            </w:r>
          </w:p>
          <w:p w14:paraId="562C5089" w14:textId="77777777" w:rsidR="0078639A" w:rsidRPr="00843123" w:rsidRDefault="0078639A" w:rsidP="002038AC">
            <w:pPr>
              <w:rPr>
                <w:rFonts w:ascii="Times New Roman" w:hAnsi="Times New Roman" w:cs="Times New Roman"/>
                <w:sz w:val="24"/>
                <w:szCs w:val="24"/>
                <w:lang w:eastAsia="es-AR"/>
              </w:rPr>
            </w:pPr>
            <w:r w:rsidRPr="00843123">
              <w:rPr>
                <w:lang w:eastAsia="es-AR"/>
              </w:rPr>
              <w:t>MORENO, Carlos Mario</w:t>
            </w:r>
          </w:p>
          <w:p w14:paraId="7D1A7A4C" w14:textId="77777777" w:rsidR="0078639A" w:rsidRPr="00843123" w:rsidRDefault="0078639A" w:rsidP="002038AC">
            <w:pPr>
              <w:rPr>
                <w:rFonts w:ascii="Times New Roman" w:hAnsi="Times New Roman" w:cs="Times New Roman"/>
                <w:sz w:val="24"/>
                <w:szCs w:val="24"/>
                <w:lang w:eastAsia="es-AR"/>
              </w:rPr>
            </w:pPr>
            <w:r w:rsidRPr="002E0637">
              <w:rPr>
                <w:b/>
                <w:lang w:eastAsia="es-AR"/>
              </w:rPr>
              <w:t>Grupo de apoyo</w:t>
            </w:r>
            <w:r w:rsidRPr="00843123">
              <w:rPr>
                <w:lang w:eastAsia="es-AR"/>
              </w:rPr>
              <w:t>:</w:t>
            </w:r>
          </w:p>
          <w:p w14:paraId="6FD9B423" w14:textId="77777777" w:rsidR="00401132" w:rsidRPr="00843123" w:rsidRDefault="00401132" w:rsidP="00401132">
            <w:pPr>
              <w:rPr>
                <w:rFonts w:ascii="Times New Roman" w:hAnsi="Times New Roman" w:cs="Times New Roman"/>
                <w:sz w:val="24"/>
                <w:szCs w:val="24"/>
                <w:lang w:eastAsia="es-AR"/>
              </w:rPr>
            </w:pPr>
            <w:r w:rsidRPr="00843123">
              <w:rPr>
                <w:lang w:eastAsia="es-AR"/>
              </w:rPr>
              <w:t>RUEDA BARBOZA, María Inés</w:t>
            </w:r>
          </w:p>
          <w:p w14:paraId="7BD2B057" w14:textId="7362F35E" w:rsidR="0078639A" w:rsidRPr="00833FE1" w:rsidRDefault="0078639A" w:rsidP="002038AC">
            <w:pPr>
              <w:rPr>
                <w:rFonts w:ascii="Times New Roman" w:hAnsi="Times New Roman" w:cs="Times New Roman"/>
                <w:sz w:val="24"/>
                <w:szCs w:val="24"/>
                <w:lang w:val="pt-BR" w:eastAsia="es-AR"/>
              </w:rPr>
            </w:pPr>
            <w:r w:rsidRPr="00514114">
              <w:rPr>
                <w:b/>
                <w:bCs/>
                <w:lang w:eastAsia="es-AR"/>
              </w:rPr>
              <w:t>MUSRI, Fátima Graciela</w:t>
            </w:r>
            <w:r w:rsidR="003E4F30" w:rsidRPr="00514114">
              <w:rPr>
                <w:lang w:eastAsia="es-AR"/>
              </w:rPr>
              <w:t xml:space="preserve">, </w:t>
            </w:r>
            <w:r w:rsidR="00401132" w:rsidRPr="00514114">
              <w:rPr>
                <w:lang w:eastAsia="es-AR"/>
              </w:rPr>
              <w:t xml:space="preserve">Asesora ad honorem </w:t>
            </w:r>
            <w:r w:rsidR="003E4F30" w:rsidRPr="00514114">
              <w:rPr>
                <w:lang w:eastAsia="es-AR"/>
              </w:rPr>
              <w:t>s</w:t>
            </w:r>
            <w:r w:rsidR="00401132" w:rsidRPr="00514114">
              <w:rPr>
                <w:lang w:eastAsia="es-AR"/>
              </w:rPr>
              <w:t>in</w:t>
            </w:r>
            <w:r w:rsidR="003E4F30" w:rsidRPr="00514114">
              <w:rPr>
                <w:lang w:eastAsia="es-AR"/>
              </w:rPr>
              <w:t>/h</w:t>
            </w:r>
            <w:r w:rsidR="00401132" w:rsidRPr="00514114">
              <w:rPr>
                <w:lang w:eastAsia="es-AR"/>
              </w:rPr>
              <w:t>s</w:t>
            </w:r>
            <w:r w:rsidR="00833FE1" w:rsidRPr="00514114">
              <w:rPr>
                <w:lang w:eastAsia="es-AR"/>
              </w:rPr>
              <w:t>.</w:t>
            </w:r>
            <w:r w:rsidR="00833FE1" w:rsidRPr="00514114">
              <w:t xml:space="preserve"> </w:t>
            </w:r>
            <w:r w:rsidR="00833FE1" w:rsidRPr="00514114">
              <w:rPr>
                <w:lang w:eastAsia="es-AR"/>
              </w:rPr>
              <w:t xml:space="preserve">Res. </w:t>
            </w:r>
            <w:r w:rsidR="00833FE1" w:rsidRPr="00833FE1">
              <w:rPr>
                <w:lang w:val="pt-BR" w:eastAsia="es-AR"/>
              </w:rPr>
              <w:t>N° 1279/25-FFHA</w:t>
            </w:r>
            <w:r w:rsidR="00833FE1">
              <w:rPr>
                <w:lang w:val="pt-BR" w:eastAsia="es-AR"/>
              </w:rPr>
              <w:t>.</w:t>
            </w:r>
          </w:p>
          <w:p w14:paraId="62A16AFB" w14:textId="069391F8" w:rsidR="0078639A" w:rsidRPr="00843123" w:rsidRDefault="0078639A" w:rsidP="002038AC">
            <w:pPr>
              <w:rPr>
                <w:rFonts w:ascii="Times New Roman" w:hAnsi="Times New Roman" w:cs="Times New Roman"/>
                <w:sz w:val="24"/>
                <w:szCs w:val="24"/>
                <w:lang w:eastAsia="es-AR"/>
              </w:rPr>
            </w:pPr>
            <w:r w:rsidRPr="00921802">
              <w:rPr>
                <w:b/>
                <w:bCs/>
                <w:lang w:eastAsia="es-AR"/>
              </w:rPr>
              <w:t>GERICÓ, Yanet Hebe</w:t>
            </w:r>
            <w:r w:rsidRPr="008E5B49">
              <w:rPr>
                <w:lang w:eastAsia="es-AR"/>
              </w:rPr>
              <w:t>, Becaria doctoral CONICET, Prof. Adjunta Simple de Apreciación Musical, 05 hs. Al proyecto</w:t>
            </w:r>
          </w:p>
          <w:p w14:paraId="65921D83" w14:textId="77777777" w:rsidR="0078639A" w:rsidRPr="00843123" w:rsidRDefault="0078639A" w:rsidP="002038AC">
            <w:pPr>
              <w:rPr>
                <w:rFonts w:ascii="Times New Roman" w:hAnsi="Times New Roman" w:cs="Times New Roman"/>
                <w:sz w:val="24"/>
                <w:szCs w:val="24"/>
                <w:lang w:eastAsia="es-AR"/>
              </w:rPr>
            </w:pPr>
            <w:r w:rsidRPr="00843123">
              <w:rPr>
                <w:lang w:eastAsia="es-AR"/>
              </w:rPr>
              <w:t xml:space="preserve">AGÜERO, Andrea Luciana, Becaria UNSJ </w:t>
            </w:r>
            <w:r w:rsidRPr="00843123">
              <w:rPr>
                <w:lang w:eastAsia="es-AR"/>
              </w:rPr>
              <w:lastRenderedPageBreak/>
              <w:t>Iniciación</w:t>
            </w:r>
          </w:p>
          <w:p w14:paraId="31830DDF" w14:textId="1563690B" w:rsidR="0078639A" w:rsidRPr="00843123" w:rsidRDefault="0078639A" w:rsidP="002038AC">
            <w:pPr>
              <w:rPr>
                <w:rFonts w:ascii="Times New Roman" w:hAnsi="Times New Roman" w:cs="Times New Roman"/>
                <w:sz w:val="24"/>
                <w:szCs w:val="24"/>
                <w:lang w:eastAsia="es-AR"/>
              </w:rPr>
            </w:pPr>
            <w:r w:rsidRPr="00843123">
              <w:rPr>
                <w:lang w:eastAsia="es-AR"/>
              </w:rPr>
              <w:t xml:space="preserve">ARIZA CORREA, </w:t>
            </w:r>
            <w:r w:rsidR="006102AA" w:rsidRPr="00843123">
              <w:rPr>
                <w:lang w:eastAsia="es-AR"/>
              </w:rPr>
              <w:t>María</w:t>
            </w:r>
            <w:r w:rsidRPr="00843123">
              <w:rPr>
                <w:lang w:eastAsia="es-AR"/>
              </w:rPr>
              <w:t xml:space="preserve"> Agostina, Becaria</w:t>
            </w:r>
          </w:p>
          <w:p w14:paraId="0BB7F157" w14:textId="102AC4DF" w:rsidR="0078639A" w:rsidRPr="0078639A" w:rsidRDefault="0078639A" w:rsidP="002038AC">
            <w:pPr>
              <w:rPr>
                <w:rFonts w:ascii="Times New Roman" w:hAnsi="Times New Roman" w:cs="Times New Roman"/>
                <w:sz w:val="24"/>
                <w:szCs w:val="24"/>
                <w:lang w:val="it-IT" w:eastAsia="es-AR"/>
              </w:rPr>
            </w:pPr>
            <w:r w:rsidRPr="005672BD">
              <w:rPr>
                <w:b/>
                <w:bCs/>
                <w:lang w:val="it-IT" w:eastAsia="es-AR"/>
              </w:rPr>
              <w:t>CHIRINO, Virginia Paz</w:t>
            </w:r>
            <w:r w:rsidRPr="008E5B49">
              <w:rPr>
                <w:lang w:val="it-IT" w:eastAsia="es-AR"/>
              </w:rPr>
              <w:t>, Becaria CIN, 10 hs.</w:t>
            </w:r>
            <w:r w:rsidR="00725890" w:rsidRPr="008E5B49">
              <w:rPr>
                <w:lang w:val="it-IT" w:eastAsia="es-AR"/>
              </w:rPr>
              <w:t xml:space="preserve"> Solo </w:t>
            </w:r>
            <w:r w:rsidR="008E5B49">
              <w:rPr>
                <w:lang w:val="it-IT" w:eastAsia="es-AR"/>
              </w:rPr>
              <w:t xml:space="preserve">en </w:t>
            </w:r>
            <w:r w:rsidR="00725890" w:rsidRPr="008E5B49">
              <w:rPr>
                <w:lang w:val="it-IT" w:eastAsia="es-AR"/>
              </w:rPr>
              <w:t>2023.</w:t>
            </w:r>
          </w:p>
        </w:tc>
        <w:tc>
          <w:tcPr>
            <w:tcW w:w="4994"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hideMark/>
          </w:tcPr>
          <w:p w14:paraId="2AB25B77" w14:textId="5698CAB8" w:rsidR="0078639A" w:rsidRPr="00843123" w:rsidRDefault="0078639A" w:rsidP="002038AC">
            <w:pPr>
              <w:rPr>
                <w:rFonts w:ascii="Times New Roman" w:hAnsi="Times New Roman" w:cs="Times New Roman"/>
                <w:sz w:val="24"/>
                <w:szCs w:val="24"/>
                <w:lang w:eastAsia="es-AR"/>
              </w:rPr>
            </w:pPr>
            <w:r w:rsidRPr="00843123">
              <w:rPr>
                <w:lang w:eastAsia="es-AR"/>
              </w:rPr>
              <w:lastRenderedPageBreak/>
              <w:t>Este proyecto focaliza el estudio de periódicos y revistas culturales que circularon en San Juan entre 1825 y 1925. Responde a la demanda del medio educativo de material bibliográfico-documental actualizado, que permita a los docentes abordar la Historia de San Juan desde enfoques novedosos. Aporta al conocimiento sobre nuestro pasado desde nuevos posicionamientos historiográficos en vinculación con otras disciplinas. Emplea herramientas conceptuales útiles para abordar y comprender la historia local, regional y nacional. Ofrece posibilidades de extensión y transferencia al promover instancias de formación continua para docentes de distintos niveles educativos, y favorece relaciones académicas con otras regiones del país.</w:t>
            </w:r>
          </w:p>
        </w:tc>
      </w:tr>
      <w:tr w:rsidR="008D38CE" w:rsidRPr="00843123" w14:paraId="6133FE4B" w14:textId="77777777" w:rsidTr="00C64382">
        <w:trPr>
          <w:trHeight w:val="3515"/>
        </w:trPr>
        <w:tc>
          <w:tcPr>
            <w:tcW w:w="2935"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1AFD2F00" w14:textId="6152CEEF" w:rsidR="008D38CE" w:rsidRPr="008D5DF7" w:rsidRDefault="002F6073" w:rsidP="008D5DF7">
            <w:pPr>
              <w:rPr>
                <w:b/>
                <w:lang w:eastAsia="es-AR"/>
              </w:rPr>
            </w:pPr>
            <w:r>
              <w:rPr>
                <w:b/>
                <w:lang w:eastAsia="es-AR"/>
              </w:rPr>
              <w:lastRenderedPageBreak/>
              <w:t xml:space="preserve">12- </w:t>
            </w:r>
            <w:r w:rsidR="0001020B" w:rsidRPr="008D5DF7">
              <w:rPr>
                <w:b/>
                <w:lang w:eastAsia="es-AR"/>
              </w:rPr>
              <w:t>Universidad</w:t>
            </w:r>
            <w:r w:rsidR="007E7A3A" w:rsidRPr="008D5DF7">
              <w:rPr>
                <w:b/>
                <w:lang w:eastAsia="es-AR"/>
              </w:rPr>
              <w:t xml:space="preserve"> 5.0</w:t>
            </w:r>
            <w:r w:rsidR="0001020B" w:rsidRPr="008D5DF7">
              <w:rPr>
                <w:b/>
                <w:lang w:eastAsia="es-AR"/>
              </w:rPr>
              <w:t>: formación integral de profesionales socialmente comprometidos. Desafíos y responsabilidades</w:t>
            </w:r>
          </w:p>
          <w:p w14:paraId="7E00C50C" w14:textId="0F53801C" w:rsidR="0001020B" w:rsidRPr="008D5DF7" w:rsidRDefault="0001020B" w:rsidP="008D5DF7">
            <w:pPr>
              <w:rPr>
                <w:b/>
                <w:lang w:eastAsia="es-AR"/>
              </w:rPr>
            </w:pPr>
            <w:r w:rsidRPr="008D5DF7">
              <w:rPr>
                <w:b/>
                <w:lang w:eastAsia="es-AR"/>
              </w:rPr>
              <w:t>(Instituto de Filosofía, IDEF</w:t>
            </w:r>
            <w:r w:rsidR="00E66210">
              <w:rPr>
                <w:b/>
                <w:lang w:eastAsia="es-AR"/>
              </w:rPr>
              <w:t xml:space="preserve"> e Instituto de Estudios Musicales</w:t>
            </w:r>
            <w:r w:rsidRPr="008D5DF7">
              <w:rPr>
                <w:b/>
                <w:lang w:eastAsia="es-AR"/>
              </w:rPr>
              <w:t>)</w:t>
            </w:r>
          </w:p>
          <w:p w14:paraId="7E946A72" w14:textId="75CD8DAB" w:rsidR="0001020B" w:rsidRPr="008D5DF7" w:rsidRDefault="0001020B" w:rsidP="008D5DF7">
            <w:pPr>
              <w:rPr>
                <w:b/>
                <w:lang w:eastAsia="es-AR"/>
              </w:rPr>
            </w:pPr>
          </w:p>
        </w:tc>
        <w:tc>
          <w:tcPr>
            <w:tcW w:w="3167"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1EC498D1" w14:textId="40D98D54" w:rsidR="008D38CE" w:rsidRPr="007F797E" w:rsidRDefault="00F35D58" w:rsidP="002038AC">
            <w:pPr>
              <w:rPr>
                <w:b/>
                <w:bCs/>
                <w:lang w:eastAsia="es-AR"/>
              </w:rPr>
            </w:pPr>
            <w:r w:rsidRPr="007F797E">
              <w:rPr>
                <w:b/>
                <w:bCs/>
                <w:lang w:eastAsia="es-AR"/>
              </w:rPr>
              <w:t xml:space="preserve">Dra. </w:t>
            </w:r>
            <w:r w:rsidR="00CE1F15" w:rsidRPr="007F797E">
              <w:rPr>
                <w:b/>
                <w:bCs/>
                <w:lang w:eastAsia="es-AR"/>
              </w:rPr>
              <w:t>MARTÍNEZ DÁVILA</w:t>
            </w:r>
            <w:r w:rsidR="001244BE" w:rsidRPr="007F797E">
              <w:rPr>
                <w:b/>
                <w:bCs/>
                <w:lang w:eastAsia="es-AR"/>
              </w:rPr>
              <w:t>, Liliana Beatríz</w:t>
            </w:r>
          </w:p>
          <w:p w14:paraId="77275813" w14:textId="77777777" w:rsidR="00306E68" w:rsidRPr="00843123" w:rsidRDefault="00306E68" w:rsidP="002038AC">
            <w:pPr>
              <w:rPr>
                <w:lang w:eastAsia="es-AR"/>
              </w:rPr>
            </w:pPr>
            <w:r w:rsidRPr="007F797E">
              <w:rPr>
                <w:b/>
                <w:bCs/>
                <w:lang w:eastAsia="es-AR"/>
              </w:rPr>
              <w:t>Mag. Nirva CARESTIA</w:t>
            </w:r>
          </w:p>
        </w:tc>
        <w:tc>
          <w:tcPr>
            <w:tcW w:w="3779"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4DAA33EE" w14:textId="2B93418D" w:rsidR="00306E68" w:rsidRDefault="00424A31" w:rsidP="00306E68">
            <w:pPr>
              <w:rPr>
                <w:lang w:eastAsia="es-AR"/>
              </w:rPr>
            </w:pPr>
            <w:r w:rsidRPr="005672BD">
              <w:rPr>
                <w:b/>
                <w:bCs/>
                <w:lang w:eastAsia="es-AR"/>
              </w:rPr>
              <w:t>Stella Maris Mas</w:t>
            </w:r>
            <w:r w:rsidR="005672BD">
              <w:rPr>
                <w:b/>
                <w:bCs/>
                <w:lang w:eastAsia="es-AR"/>
              </w:rPr>
              <w:t xml:space="preserve">. </w:t>
            </w:r>
            <w:r w:rsidR="00306E68">
              <w:rPr>
                <w:lang w:eastAsia="es-AR"/>
              </w:rPr>
              <w:t>Integrante equipo responsable. PTSimple, cód. 3925</w:t>
            </w:r>
          </w:p>
          <w:p w14:paraId="15971C76" w14:textId="77777777" w:rsidR="00306E68" w:rsidRPr="00424A31" w:rsidRDefault="00306E68" w:rsidP="002038AC">
            <w:pPr>
              <w:rPr>
                <w:lang w:eastAsia="es-AR"/>
              </w:rPr>
            </w:pPr>
          </w:p>
        </w:tc>
        <w:tc>
          <w:tcPr>
            <w:tcW w:w="4994" w:type="dxa"/>
            <w:tcBorders>
              <w:top w:val="single" w:sz="8" w:space="0" w:color="000000"/>
              <w:left w:val="single" w:sz="8" w:space="0" w:color="000000"/>
              <w:bottom w:val="single" w:sz="8" w:space="0" w:color="000000"/>
              <w:right w:val="single" w:sz="8" w:space="0" w:color="000000"/>
            </w:tcBorders>
            <w:tcMar>
              <w:top w:w="60" w:type="dxa"/>
              <w:left w:w="100" w:type="dxa"/>
              <w:bottom w:w="60" w:type="dxa"/>
              <w:right w:w="100" w:type="dxa"/>
            </w:tcMar>
          </w:tcPr>
          <w:p w14:paraId="612B9D07" w14:textId="77777777" w:rsidR="008D38CE" w:rsidRPr="007E7A3A" w:rsidRDefault="00F318C5" w:rsidP="00F318C5">
            <w:pPr>
              <w:rPr>
                <w:lang w:eastAsia="es-AR"/>
              </w:rPr>
            </w:pPr>
            <w:r>
              <w:rPr>
                <w:lang w:eastAsia="es-AR"/>
              </w:rPr>
              <w:t>El proyecto de investigación tiene como objetivo general investigar acerca de los modelos de integración de los saberes que se generan en las distintas áreas de conocimiento de la Universidad Nacional de San Juan y su incidencia en los procesos formativos de los alumnos futuros profesionales. Se abordará el objeto de estudio con la metodología denominada triangulación metodológica para recabar datos cuantitativos y cualitativos que permitan conocer el estado actual de los procesos de articulación entre docencia, investigación y extensión, desde el nuevo enfoque de curricularización de las prácticas socioeducativas. Las conclusiones permitirán ofrecer propuestas de intervención pedagógica interdisciplinarias con el uso de recursos tecnológicos que fortalezcan la formación de profesionales universitarios en un modelo de universidad 5.0.</w:t>
            </w:r>
          </w:p>
        </w:tc>
      </w:tr>
    </w:tbl>
    <w:p w14:paraId="22AF5A8A" w14:textId="77777777" w:rsidR="00885997" w:rsidRDefault="00885997"/>
    <w:p w14:paraId="53C5C0CA" w14:textId="6A859AC2" w:rsidR="00D3659F" w:rsidRPr="00843123" w:rsidRDefault="00D3659F"/>
    <w:sectPr w:rsidR="00D3659F" w:rsidRPr="00843123" w:rsidSect="0084462D">
      <w:headerReference w:type="default" r:id="rId6"/>
      <w:pgSz w:w="16838" w:h="11906" w:orient="landscape" w:code="9"/>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65C02" w14:textId="77777777" w:rsidR="00A60808" w:rsidRDefault="00A60808" w:rsidP="00F92FB5">
      <w:pPr>
        <w:spacing w:after="0" w:line="240" w:lineRule="auto"/>
      </w:pPr>
      <w:r>
        <w:separator/>
      </w:r>
    </w:p>
  </w:endnote>
  <w:endnote w:type="continuationSeparator" w:id="0">
    <w:p w14:paraId="108D2C7B" w14:textId="77777777" w:rsidR="00A60808" w:rsidRDefault="00A60808" w:rsidP="00F92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D26C" w14:textId="77777777" w:rsidR="00A60808" w:rsidRDefault="00A60808" w:rsidP="00F92FB5">
      <w:pPr>
        <w:spacing w:after="0" w:line="240" w:lineRule="auto"/>
      </w:pPr>
      <w:r>
        <w:separator/>
      </w:r>
    </w:p>
  </w:footnote>
  <w:footnote w:type="continuationSeparator" w:id="0">
    <w:p w14:paraId="0ACAE010" w14:textId="77777777" w:rsidR="00A60808" w:rsidRDefault="00A60808" w:rsidP="00F92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E29A" w14:textId="38F9340A" w:rsidR="00F92FB5" w:rsidRPr="00067EDE" w:rsidRDefault="009D7D5E" w:rsidP="00067EDE">
    <w:pPr>
      <w:pStyle w:val="Encabezado"/>
      <w:jc w:val="center"/>
    </w:pPr>
    <w:r>
      <w:rPr>
        <w:noProof/>
      </w:rPr>
      <w:drawing>
        <wp:inline distT="0" distB="0" distL="0" distR="0" wp14:anchorId="1FF321B7" wp14:editId="7052F11F">
          <wp:extent cx="5993130" cy="859790"/>
          <wp:effectExtent l="0" t="0" r="7620" b="0"/>
          <wp:docPr id="5972988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3130" cy="8597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997"/>
    <w:rsid w:val="0001020B"/>
    <w:rsid w:val="00034E11"/>
    <w:rsid w:val="0004056A"/>
    <w:rsid w:val="0005406C"/>
    <w:rsid w:val="0005751E"/>
    <w:rsid w:val="00061F61"/>
    <w:rsid w:val="0006279D"/>
    <w:rsid w:val="00066A9A"/>
    <w:rsid w:val="00067EDE"/>
    <w:rsid w:val="00077F12"/>
    <w:rsid w:val="0008263E"/>
    <w:rsid w:val="000844CB"/>
    <w:rsid w:val="00086413"/>
    <w:rsid w:val="00086FEE"/>
    <w:rsid w:val="000A18D2"/>
    <w:rsid w:val="000D7729"/>
    <w:rsid w:val="000E6AAD"/>
    <w:rsid w:val="000F12E5"/>
    <w:rsid w:val="000F407F"/>
    <w:rsid w:val="000F7E75"/>
    <w:rsid w:val="00103A23"/>
    <w:rsid w:val="00106197"/>
    <w:rsid w:val="0011002D"/>
    <w:rsid w:val="00112274"/>
    <w:rsid w:val="001244BE"/>
    <w:rsid w:val="00125A48"/>
    <w:rsid w:val="00150CB9"/>
    <w:rsid w:val="00151352"/>
    <w:rsid w:val="00153410"/>
    <w:rsid w:val="00153882"/>
    <w:rsid w:val="00153C77"/>
    <w:rsid w:val="00153E46"/>
    <w:rsid w:val="00155E9D"/>
    <w:rsid w:val="001610AC"/>
    <w:rsid w:val="00173BCE"/>
    <w:rsid w:val="00197194"/>
    <w:rsid w:val="001B44F2"/>
    <w:rsid w:val="001B5F7F"/>
    <w:rsid w:val="001E33D6"/>
    <w:rsid w:val="001E4435"/>
    <w:rsid w:val="001F13A1"/>
    <w:rsid w:val="002038AC"/>
    <w:rsid w:val="00213EE7"/>
    <w:rsid w:val="00225536"/>
    <w:rsid w:val="00225CAA"/>
    <w:rsid w:val="00227AC7"/>
    <w:rsid w:val="00236E7C"/>
    <w:rsid w:val="00240243"/>
    <w:rsid w:val="00241531"/>
    <w:rsid w:val="00244240"/>
    <w:rsid w:val="0025700C"/>
    <w:rsid w:val="002630AE"/>
    <w:rsid w:val="00264FA0"/>
    <w:rsid w:val="00275F6F"/>
    <w:rsid w:val="00280E91"/>
    <w:rsid w:val="00282944"/>
    <w:rsid w:val="00282F04"/>
    <w:rsid w:val="00287925"/>
    <w:rsid w:val="0029180E"/>
    <w:rsid w:val="00291A0C"/>
    <w:rsid w:val="00292C83"/>
    <w:rsid w:val="002A076C"/>
    <w:rsid w:val="002A1896"/>
    <w:rsid w:val="002B2172"/>
    <w:rsid w:val="002B34B7"/>
    <w:rsid w:val="002B4B77"/>
    <w:rsid w:val="002B5413"/>
    <w:rsid w:val="002B737B"/>
    <w:rsid w:val="002D53FC"/>
    <w:rsid w:val="002E0637"/>
    <w:rsid w:val="002E3BD0"/>
    <w:rsid w:val="002F6073"/>
    <w:rsid w:val="002F69B7"/>
    <w:rsid w:val="00306E68"/>
    <w:rsid w:val="00312C38"/>
    <w:rsid w:val="003221F0"/>
    <w:rsid w:val="00337CCC"/>
    <w:rsid w:val="003439E3"/>
    <w:rsid w:val="003443DE"/>
    <w:rsid w:val="00351338"/>
    <w:rsid w:val="00357B5E"/>
    <w:rsid w:val="00360D3A"/>
    <w:rsid w:val="003617AD"/>
    <w:rsid w:val="00361BB3"/>
    <w:rsid w:val="003634EF"/>
    <w:rsid w:val="00363FFD"/>
    <w:rsid w:val="0037166D"/>
    <w:rsid w:val="00380F1A"/>
    <w:rsid w:val="0038451C"/>
    <w:rsid w:val="00384C2C"/>
    <w:rsid w:val="00385130"/>
    <w:rsid w:val="00393AE4"/>
    <w:rsid w:val="003B180D"/>
    <w:rsid w:val="003B3A3E"/>
    <w:rsid w:val="003C217E"/>
    <w:rsid w:val="003D7E0E"/>
    <w:rsid w:val="003E0CF3"/>
    <w:rsid w:val="003E4F30"/>
    <w:rsid w:val="003E5CF4"/>
    <w:rsid w:val="003E5EB7"/>
    <w:rsid w:val="00401132"/>
    <w:rsid w:val="004021FB"/>
    <w:rsid w:val="004150A2"/>
    <w:rsid w:val="00417991"/>
    <w:rsid w:val="00422378"/>
    <w:rsid w:val="00424A31"/>
    <w:rsid w:val="00425F8B"/>
    <w:rsid w:val="00427BB8"/>
    <w:rsid w:val="00436C19"/>
    <w:rsid w:val="00442BB1"/>
    <w:rsid w:val="00444BEB"/>
    <w:rsid w:val="00445A50"/>
    <w:rsid w:val="004503AB"/>
    <w:rsid w:val="00450D99"/>
    <w:rsid w:val="004531B1"/>
    <w:rsid w:val="00457538"/>
    <w:rsid w:val="0047197C"/>
    <w:rsid w:val="0047353C"/>
    <w:rsid w:val="004B467B"/>
    <w:rsid w:val="004C0E44"/>
    <w:rsid w:val="004D0C99"/>
    <w:rsid w:val="004D22FC"/>
    <w:rsid w:val="004F379A"/>
    <w:rsid w:val="004F4661"/>
    <w:rsid w:val="005012FB"/>
    <w:rsid w:val="00504E43"/>
    <w:rsid w:val="0051128A"/>
    <w:rsid w:val="00512F34"/>
    <w:rsid w:val="00514114"/>
    <w:rsid w:val="00552BD5"/>
    <w:rsid w:val="00556B36"/>
    <w:rsid w:val="00562D3D"/>
    <w:rsid w:val="00563883"/>
    <w:rsid w:val="005672BD"/>
    <w:rsid w:val="00585217"/>
    <w:rsid w:val="005852C8"/>
    <w:rsid w:val="00593B78"/>
    <w:rsid w:val="005A1646"/>
    <w:rsid w:val="005A4BC7"/>
    <w:rsid w:val="005B3FAC"/>
    <w:rsid w:val="005C46ED"/>
    <w:rsid w:val="005D33CA"/>
    <w:rsid w:val="005D51E6"/>
    <w:rsid w:val="005E13A2"/>
    <w:rsid w:val="005F453B"/>
    <w:rsid w:val="006007D4"/>
    <w:rsid w:val="006048FB"/>
    <w:rsid w:val="00607965"/>
    <w:rsid w:val="006102AA"/>
    <w:rsid w:val="006118D7"/>
    <w:rsid w:val="0061546F"/>
    <w:rsid w:val="00623F9E"/>
    <w:rsid w:val="006327A0"/>
    <w:rsid w:val="00633701"/>
    <w:rsid w:val="00634F64"/>
    <w:rsid w:val="006441E4"/>
    <w:rsid w:val="00650225"/>
    <w:rsid w:val="006505E7"/>
    <w:rsid w:val="006570BA"/>
    <w:rsid w:val="00664B80"/>
    <w:rsid w:val="006774B9"/>
    <w:rsid w:val="0068223B"/>
    <w:rsid w:val="00692726"/>
    <w:rsid w:val="00692AD2"/>
    <w:rsid w:val="00694012"/>
    <w:rsid w:val="00694227"/>
    <w:rsid w:val="00694E8C"/>
    <w:rsid w:val="006A2064"/>
    <w:rsid w:val="006A7B07"/>
    <w:rsid w:val="006B7462"/>
    <w:rsid w:val="006B773F"/>
    <w:rsid w:val="006E71D9"/>
    <w:rsid w:val="006E7293"/>
    <w:rsid w:val="006F4C96"/>
    <w:rsid w:val="006F5B03"/>
    <w:rsid w:val="007237E9"/>
    <w:rsid w:val="00725890"/>
    <w:rsid w:val="007276CD"/>
    <w:rsid w:val="0078371D"/>
    <w:rsid w:val="0078639A"/>
    <w:rsid w:val="007910C8"/>
    <w:rsid w:val="00795A92"/>
    <w:rsid w:val="00795C42"/>
    <w:rsid w:val="007A1553"/>
    <w:rsid w:val="007A1647"/>
    <w:rsid w:val="007B6B14"/>
    <w:rsid w:val="007C3B0D"/>
    <w:rsid w:val="007C6202"/>
    <w:rsid w:val="007D12A4"/>
    <w:rsid w:val="007E14FC"/>
    <w:rsid w:val="007E2AE9"/>
    <w:rsid w:val="007E6750"/>
    <w:rsid w:val="007E6B4F"/>
    <w:rsid w:val="007E7A3A"/>
    <w:rsid w:val="007F134D"/>
    <w:rsid w:val="007F1414"/>
    <w:rsid w:val="007F797E"/>
    <w:rsid w:val="007F7EDA"/>
    <w:rsid w:val="00812E5E"/>
    <w:rsid w:val="00833FE1"/>
    <w:rsid w:val="00837724"/>
    <w:rsid w:val="00843123"/>
    <w:rsid w:val="0084462D"/>
    <w:rsid w:val="00864D59"/>
    <w:rsid w:val="0086534A"/>
    <w:rsid w:val="00873C87"/>
    <w:rsid w:val="00883A9C"/>
    <w:rsid w:val="00885997"/>
    <w:rsid w:val="00893062"/>
    <w:rsid w:val="008957E9"/>
    <w:rsid w:val="008A519E"/>
    <w:rsid w:val="008B4181"/>
    <w:rsid w:val="008C11E2"/>
    <w:rsid w:val="008C5B1A"/>
    <w:rsid w:val="008D0CF6"/>
    <w:rsid w:val="008D38CE"/>
    <w:rsid w:val="008D5DF7"/>
    <w:rsid w:val="008E363F"/>
    <w:rsid w:val="008E5B49"/>
    <w:rsid w:val="008F2A68"/>
    <w:rsid w:val="008F3448"/>
    <w:rsid w:val="00901A31"/>
    <w:rsid w:val="00903F4B"/>
    <w:rsid w:val="009061EB"/>
    <w:rsid w:val="009069FF"/>
    <w:rsid w:val="00917A5D"/>
    <w:rsid w:val="00921802"/>
    <w:rsid w:val="00927EFA"/>
    <w:rsid w:val="00930DFE"/>
    <w:rsid w:val="00936F99"/>
    <w:rsid w:val="00937F47"/>
    <w:rsid w:val="0094542D"/>
    <w:rsid w:val="009512CC"/>
    <w:rsid w:val="0095350B"/>
    <w:rsid w:val="0095373E"/>
    <w:rsid w:val="0096086B"/>
    <w:rsid w:val="00971D21"/>
    <w:rsid w:val="009749C9"/>
    <w:rsid w:val="00990997"/>
    <w:rsid w:val="009A5475"/>
    <w:rsid w:val="009A5CEC"/>
    <w:rsid w:val="009A7DF4"/>
    <w:rsid w:val="009B5310"/>
    <w:rsid w:val="009B65EB"/>
    <w:rsid w:val="009C1721"/>
    <w:rsid w:val="009C6F20"/>
    <w:rsid w:val="009D133B"/>
    <w:rsid w:val="009D7D5E"/>
    <w:rsid w:val="009E0515"/>
    <w:rsid w:val="009E6991"/>
    <w:rsid w:val="009F160E"/>
    <w:rsid w:val="009F592A"/>
    <w:rsid w:val="00A10543"/>
    <w:rsid w:val="00A138B9"/>
    <w:rsid w:val="00A15FE6"/>
    <w:rsid w:val="00A2363A"/>
    <w:rsid w:val="00A25FE7"/>
    <w:rsid w:val="00A32495"/>
    <w:rsid w:val="00A408DC"/>
    <w:rsid w:val="00A43A9A"/>
    <w:rsid w:val="00A53389"/>
    <w:rsid w:val="00A60808"/>
    <w:rsid w:val="00A6676F"/>
    <w:rsid w:val="00A77A2B"/>
    <w:rsid w:val="00A86D5E"/>
    <w:rsid w:val="00AA6B30"/>
    <w:rsid w:val="00AC23A0"/>
    <w:rsid w:val="00AC40A2"/>
    <w:rsid w:val="00AD2AB3"/>
    <w:rsid w:val="00AD2E63"/>
    <w:rsid w:val="00AD5074"/>
    <w:rsid w:val="00AD5F85"/>
    <w:rsid w:val="00AE13C9"/>
    <w:rsid w:val="00AE50D4"/>
    <w:rsid w:val="00AF3E54"/>
    <w:rsid w:val="00AF77A2"/>
    <w:rsid w:val="00B06360"/>
    <w:rsid w:val="00B07483"/>
    <w:rsid w:val="00B07C9E"/>
    <w:rsid w:val="00B11442"/>
    <w:rsid w:val="00B14AE7"/>
    <w:rsid w:val="00B27311"/>
    <w:rsid w:val="00B27B3A"/>
    <w:rsid w:val="00B27F7C"/>
    <w:rsid w:val="00B32724"/>
    <w:rsid w:val="00B35088"/>
    <w:rsid w:val="00B35220"/>
    <w:rsid w:val="00B56705"/>
    <w:rsid w:val="00B56C30"/>
    <w:rsid w:val="00B72014"/>
    <w:rsid w:val="00B9479B"/>
    <w:rsid w:val="00B950D0"/>
    <w:rsid w:val="00B97EF5"/>
    <w:rsid w:val="00BB423C"/>
    <w:rsid w:val="00BB5B5B"/>
    <w:rsid w:val="00BC6666"/>
    <w:rsid w:val="00BD0775"/>
    <w:rsid w:val="00BF0FE2"/>
    <w:rsid w:val="00BF5170"/>
    <w:rsid w:val="00C047CF"/>
    <w:rsid w:val="00C06C8E"/>
    <w:rsid w:val="00C11085"/>
    <w:rsid w:val="00C21A8F"/>
    <w:rsid w:val="00C64382"/>
    <w:rsid w:val="00C6668C"/>
    <w:rsid w:val="00C67612"/>
    <w:rsid w:val="00C708F4"/>
    <w:rsid w:val="00C87CC4"/>
    <w:rsid w:val="00C90460"/>
    <w:rsid w:val="00C92E9D"/>
    <w:rsid w:val="00C93B59"/>
    <w:rsid w:val="00CA0BD8"/>
    <w:rsid w:val="00CC39D1"/>
    <w:rsid w:val="00CD5141"/>
    <w:rsid w:val="00CD7137"/>
    <w:rsid w:val="00CE0C93"/>
    <w:rsid w:val="00CE1F15"/>
    <w:rsid w:val="00CF2D3D"/>
    <w:rsid w:val="00D06E7F"/>
    <w:rsid w:val="00D13F7E"/>
    <w:rsid w:val="00D21C1D"/>
    <w:rsid w:val="00D32ED1"/>
    <w:rsid w:val="00D3644D"/>
    <w:rsid w:val="00D3659F"/>
    <w:rsid w:val="00D365D2"/>
    <w:rsid w:val="00D50CBC"/>
    <w:rsid w:val="00D56569"/>
    <w:rsid w:val="00D57E98"/>
    <w:rsid w:val="00D63EF9"/>
    <w:rsid w:val="00D63F62"/>
    <w:rsid w:val="00D65564"/>
    <w:rsid w:val="00D70183"/>
    <w:rsid w:val="00D70885"/>
    <w:rsid w:val="00D74D3E"/>
    <w:rsid w:val="00D84D8E"/>
    <w:rsid w:val="00D93482"/>
    <w:rsid w:val="00DA2219"/>
    <w:rsid w:val="00DA3093"/>
    <w:rsid w:val="00DA6829"/>
    <w:rsid w:val="00DB3228"/>
    <w:rsid w:val="00DB6526"/>
    <w:rsid w:val="00DC20AD"/>
    <w:rsid w:val="00DD65D9"/>
    <w:rsid w:val="00E041D4"/>
    <w:rsid w:val="00E12E86"/>
    <w:rsid w:val="00E130C8"/>
    <w:rsid w:val="00E24AD8"/>
    <w:rsid w:val="00E4067B"/>
    <w:rsid w:val="00E43FDD"/>
    <w:rsid w:val="00E5131B"/>
    <w:rsid w:val="00E519CC"/>
    <w:rsid w:val="00E66210"/>
    <w:rsid w:val="00E73B20"/>
    <w:rsid w:val="00E75E4E"/>
    <w:rsid w:val="00E762B9"/>
    <w:rsid w:val="00E92E22"/>
    <w:rsid w:val="00E964EC"/>
    <w:rsid w:val="00EA0EB1"/>
    <w:rsid w:val="00EA3A39"/>
    <w:rsid w:val="00EA76B3"/>
    <w:rsid w:val="00EA7728"/>
    <w:rsid w:val="00EB1B33"/>
    <w:rsid w:val="00EB3011"/>
    <w:rsid w:val="00EB4396"/>
    <w:rsid w:val="00EE04E3"/>
    <w:rsid w:val="00EE5C42"/>
    <w:rsid w:val="00EF026F"/>
    <w:rsid w:val="00EF54CA"/>
    <w:rsid w:val="00F02CE7"/>
    <w:rsid w:val="00F02EFF"/>
    <w:rsid w:val="00F0321D"/>
    <w:rsid w:val="00F104E3"/>
    <w:rsid w:val="00F12B26"/>
    <w:rsid w:val="00F16BEE"/>
    <w:rsid w:val="00F318C5"/>
    <w:rsid w:val="00F32A58"/>
    <w:rsid w:val="00F3539C"/>
    <w:rsid w:val="00F35D58"/>
    <w:rsid w:val="00F35FC8"/>
    <w:rsid w:val="00F37860"/>
    <w:rsid w:val="00F61665"/>
    <w:rsid w:val="00F67B96"/>
    <w:rsid w:val="00F84126"/>
    <w:rsid w:val="00F90F6F"/>
    <w:rsid w:val="00F92FB5"/>
    <w:rsid w:val="00FA011F"/>
    <w:rsid w:val="00FA215C"/>
    <w:rsid w:val="00FA5891"/>
    <w:rsid w:val="00FB16C6"/>
    <w:rsid w:val="00FC434D"/>
    <w:rsid w:val="00FD37B5"/>
    <w:rsid w:val="00FE0DFE"/>
    <w:rsid w:val="00FE19FA"/>
    <w:rsid w:val="00FE3952"/>
    <w:rsid w:val="00FE663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AFA1"/>
  <w15:docId w15:val="{C0BD47E9-EA92-4C30-93F0-EB30B068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D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04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92F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2FB5"/>
  </w:style>
  <w:style w:type="paragraph" w:styleId="Piedepgina">
    <w:name w:val="footer"/>
    <w:basedOn w:val="Normal"/>
    <w:link w:val="PiedepginaCar"/>
    <w:uiPriority w:val="99"/>
    <w:unhideWhenUsed/>
    <w:rsid w:val="00F92F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2FB5"/>
  </w:style>
  <w:style w:type="paragraph" w:styleId="Textodeglobo">
    <w:name w:val="Balloon Text"/>
    <w:basedOn w:val="Normal"/>
    <w:link w:val="TextodegloboCar"/>
    <w:uiPriority w:val="99"/>
    <w:semiHidden/>
    <w:unhideWhenUsed/>
    <w:rsid w:val="00F616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665"/>
    <w:rPr>
      <w:rFonts w:ascii="Tahoma" w:hAnsi="Tahoma" w:cs="Tahoma"/>
      <w:sz w:val="16"/>
      <w:szCs w:val="16"/>
    </w:rPr>
  </w:style>
  <w:style w:type="paragraph" w:styleId="Prrafodelista">
    <w:name w:val="List Paragraph"/>
    <w:basedOn w:val="Normal"/>
    <w:uiPriority w:val="34"/>
    <w:qFormat/>
    <w:rsid w:val="00562D3D"/>
    <w:pPr>
      <w:ind w:left="720"/>
      <w:contextualSpacing/>
    </w:pPr>
  </w:style>
  <w:style w:type="paragraph" w:customStyle="1" w:styleId="Default">
    <w:name w:val="Default"/>
    <w:rsid w:val="003851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50258">
      <w:bodyDiv w:val="1"/>
      <w:marLeft w:val="0"/>
      <w:marRight w:val="0"/>
      <w:marTop w:val="0"/>
      <w:marBottom w:val="0"/>
      <w:divBdr>
        <w:top w:val="none" w:sz="0" w:space="0" w:color="auto"/>
        <w:left w:val="none" w:sz="0" w:space="0" w:color="auto"/>
        <w:bottom w:val="none" w:sz="0" w:space="0" w:color="auto"/>
        <w:right w:val="none" w:sz="0" w:space="0" w:color="auto"/>
      </w:divBdr>
    </w:div>
    <w:div w:id="649016489">
      <w:bodyDiv w:val="1"/>
      <w:marLeft w:val="0"/>
      <w:marRight w:val="0"/>
      <w:marTop w:val="0"/>
      <w:marBottom w:val="0"/>
      <w:divBdr>
        <w:top w:val="none" w:sz="0" w:space="0" w:color="auto"/>
        <w:left w:val="none" w:sz="0" w:space="0" w:color="auto"/>
        <w:bottom w:val="none" w:sz="0" w:space="0" w:color="auto"/>
        <w:right w:val="none" w:sz="0" w:space="0" w:color="auto"/>
      </w:divBdr>
    </w:div>
    <w:div w:id="1003817394">
      <w:bodyDiv w:val="1"/>
      <w:marLeft w:val="0"/>
      <w:marRight w:val="0"/>
      <w:marTop w:val="0"/>
      <w:marBottom w:val="0"/>
      <w:divBdr>
        <w:top w:val="none" w:sz="0" w:space="0" w:color="auto"/>
        <w:left w:val="none" w:sz="0" w:space="0" w:color="auto"/>
        <w:bottom w:val="none" w:sz="0" w:space="0" w:color="auto"/>
        <w:right w:val="none" w:sz="0" w:space="0" w:color="auto"/>
      </w:divBdr>
    </w:div>
    <w:div w:id="1222254308">
      <w:bodyDiv w:val="1"/>
      <w:marLeft w:val="0"/>
      <w:marRight w:val="0"/>
      <w:marTop w:val="0"/>
      <w:marBottom w:val="0"/>
      <w:divBdr>
        <w:top w:val="none" w:sz="0" w:space="0" w:color="auto"/>
        <w:left w:val="none" w:sz="0" w:space="0" w:color="auto"/>
        <w:bottom w:val="none" w:sz="0" w:space="0" w:color="auto"/>
        <w:right w:val="none" w:sz="0" w:space="0" w:color="auto"/>
      </w:divBdr>
      <w:divsChild>
        <w:div w:id="726994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12</Pages>
  <Words>3091</Words>
  <Characters>17002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Graciela</cp:lastModifiedBy>
  <cp:revision>226</cp:revision>
  <dcterms:created xsi:type="dcterms:W3CDTF">2023-08-23T01:02:00Z</dcterms:created>
  <dcterms:modified xsi:type="dcterms:W3CDTF">2025-10-16T23:31:00Z</dcterms:modified>
</cp:coreProperties>
</file>